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74" w:rsidRPr="00EB512B" w:rsidRDefault="00A67174" w:rsidP="006151AB">
      <w:pPr>
        <w:rPr>
          <w:rFonts w:ascii="Times New Roman" w:hAnsi="Times New Roman"/>
          <w:b/>
          <w:sz w:val="28"/>
          <w:szCs w:val="28"/>
          <w:lang w:eastAsia="ja-JP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D139DF" w:rsidRPr="006B493C" w:rsidRDefault="00B555AD" w:rsidP="00AF12A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B493C">
        <w:rPr>
          <w:rFonts w:ascii="Times New Roman" w:hAnsi="Times New Roman"/>
          <w:b/>
          <w:sz w:val="32"/>
          <w:szCs w:val="32"/>
        </w:rPr>
        <w:t>КОНКУРСНОЕ ЗАДАНИЕ</w:t>
      </w:r>
    </w:p>
    <w:p w:rsidR="00A41B8B" w:rsidRPr="006B493C" w:rsidRDefault="005C3683" w:rsidP="00AF12A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B493C">
        <w:rPr>
          <w:rFonts w:ascii="Times New Roman" w:hAnsi="Times New Roman"/>
          <w:b/>
          <w:sz w:val="32"/>
          <w:szCs w:val="32"/>
        </w:rPr>
        <w:t xml:space="preserve">ДЛЯ </w:t>
      </w:r>
      <w:r w:rsidR="009528C6" w:rsidRPr="006B493C">
        <w:rPr>
          <w:rFonts w:ascii="Times New Roman" w:hAnsi="Times New Roman"/>
          <w:b/>
          <w:sz w:val="32"/>
          <w:szCs w:val="32"/>
        </w:rPr>
        <w:t>РЕГИОНАЛЬ</w:t>
      </w:r>
      <w:r w:rsidR="00A41B8B" w:rsidRPr="006B493C">
        <w:rPr>
          <w:rFonts w:ascii="Times New Roman" w:hAnsi="Times New Roman"/>
          <w:b/>
          <w:sz w:val="32"/>
          <w:szCs w:val="32"/>
        </w:rPr>
        <w:t xml:space="preserve">НЫХ </w:t>
      </w:r>
      <w:r w:rsidRPr="006B493C">
        <w:rPr>
          <w:rFonts w:ascii="Times New Roman" w:hAnsi="Times New Roman"/>
          <w:b/>
          <w:sz w:val="32"/>
          <w:szCs w:val="32"/>
        </w:rPr>
        <w:t>ЧЕМПИОНАТ</w:t>
      </w:r>
      <w:r w:rsidR="00A41B8B" w:rsidRPr="006B493C">
        <w:rPr>
          <w:rFonts w:ascii="Times New Roman" w:hAnsi="Times New Roman"/>
          <w:b/>
          <w:sz w:val="32"/>
          <w:szCs w:val="32"/>
        </w:rPr>
        <w:t>ОВ</w:t>
      </w:r>
      <w:r w:rsidRPr="006B493C">
        <w:rPr>
          <w:rFonts w:ascii="Times New Roman" w:hAnsi="Times New Roman"/>
          <w:b/>
          <w:sz w:val="32"/>
          <w:szCs w:val="32"/>
        </w:rPr>
        <w:t xml:space="preserve"> «МОЛОДЫЕ ПРОФЕССИОНАЛЫ» (WORLDSKILLS RUSSIA) </w:t>
      </w:r>
    </w:p>
    <w:p w:rsidR="00AC7CEB" w:rsidRPr="00AF12A4" w:rsidRDefault="00AC7CEB" w:rsidP="00AF12A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F12A4">
        <w:rPr>
          <w:rFonts w:ascii="Times New Roman" w:hAnsi="Times New Roman"/>
          <w:b/>
          <w:sz w:val="32"/>
          <w:szCs w:val="32"/>
        </w:rPr>
        <w:t xml:space="preserve">чемпионатного цикла 2021-2022 гг.  </w:t>
      </w:r>
    </w:p>
    <w:p w:rsidR="005C3683" w:rsidRPr="00AF12A4" w:rsidRDefault="00794BD9" w:rsidP="00AF12A4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F12A4">
        <w:rPr>
          <w:rFonts w:ascii="Times New Roman" w:hAnsi="Times New Roman"/>
          <w:b/>
          <w:sz w:val="32"/>
          <w:szCs w:val="32"/>
        </w:rPr>
        <w:t>САНКТ-ПЕТЕРБУРГ</w:t>
      </w:r>
    </w:p>
    <w:p w:rsidR="00794BD9" w:rsidRPr="00AF12A4" w:rsidRDefault="00AC7CEB" w:rsidP="00AF12A4">
      <w:pPr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F12A4">
        <w:rPr>
          <w:rFonts w:ascii="Times New Roman" w:hAnsi="Times New Roman"/>
          <w:b/>
          <w:bCs/>
          <w:sz w:val="32"/>
          <w:szCs w:val="32"/>
        </w:rPr>
        <w:t>компетенции</w:t>
      </w:r>
    </w:p>
    <w:p w:rsidR="006151AB" w:rsidRPr="00A71325" w:rsidRDefault="00794BD9" w:rsidP="00AF12A4">
      <w:pPr>
        <w:spacing w:after="0" w:line="36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 xml:space="preserve"> </w:t>
      </w:r>
      <w:r w:rsidR="00A71325" w:rsidRPr="00AF12A4">
        <w:rPr>
          <w:rFonts w:ascii="Times New Roman" w:hAnsi="Times New Roman"/>
          <w:b/>
          <w:bCs/>
          <w:color w:val="C00000"/>
          <w:sz w:val="32"/>
          <w:szCs w:val="28"/>
        </w:rPr>
        <w:t>«</w:t>
      </w:r>
      <w:r w:rsidR="006A4765" w:rsidRPr="00AF12A4">
        <w:rPr>
          <w:rFonts w:ascii="Times New Roman" w:hAnsi="Times New Roman"/>
          <w:b/>
          <w:bCs/>
          <w:color w:val="C00000"/>
          <w:sz w:val="32"/>
          <w:szCs w:val="28"/>
        </w:rPr>
        <w:t>13-КУЗОВНОЙ РЕМОНТ</w:t>
      </w:r>
      <w:r w:rsidR="00A71325" w:rsidRPr="00AF12A4">
        <w:rPr>
          <w:rFonts w:ascii="Times New Roman" w:hAnsi="Times New Roman"/>
          <w:b/>
          <w:bCs/>
          <w:color w:val="C00000"/>
          <w:sz w:val="32"/>
          <w:szCs w:val="28"/>
        </w:rPr>
        <w:t>»</w:t>
      </w:r>
    </w:p>
    <w:p w:rsidR="00A71325" w:rsidRPr="006B493C" w:rsidRDefault="00F26E6E" w:rsidP="00AF12A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493C">
        <w:rPr>
          <w:rFonts w:ascii="Times New Roman" w:hAnsi="Times New Roman"/>
          <w:b/>
          <w:bCs/>
          <w:sz w:val="28"/>
          <w:szCs w:val="28"/>
        </w:rPr>
        <w:t xml:space="preserve">для </w:t>
      </w:r>
      <w:r w:rsidR="009528C6" w:rsidRPr="006B493C">
        <w:rPr>
          <w:rFonts w:ascii="Times New Roman" w:hAnsi="Times New Roman"/>
          <w:b/>
          <w:bCs/>
          <w:sz w:val="28"/>
          <w:szCs w:val="28"/>
        </w:rPr>
        <w:t xml:space="preserve">основной </w:t>
      </w:r>
      <w:r w:rsidRPr="006B493C">
        <w:rPr>
          <w:rFonts w:ascii="Times New Roman" w:hAnsi="Times New Roman"/>
          <w:b/>
          <w:bCs/>
          <w:sz w:val="28"/>
          <w:szCs w:val="28"/>
        </w:rPr>
        <w:t>возрастной категории</w:t>
      </w:r>
    </w:p>
    <w:p w:rsidR="005A6910" w:rsidRPr="006B493C" w:rsidRDefault="009528C6" w:rsidP="00AF12A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493C">
        <w:rPr>
          <w:rFonts w:ascii="Times New Roman" w:hAnsi="Times New Roman"/>
          <w:b/>
          <w:bCs/>
          <w:sz w:val="28"/>
          <w:szCs w:val="28"/>
        </w:rPr>
        <w:t>1</w:t>
      </w:r>
      <w:r w:rsidR="00FC6B8D" w:rsidRPr="006B493C">
        <w:rPr>
          <w:rFonts w:ascii="Times New Roman" w:hAnsi="Times New Roman"/>
          <w:b/>
          <w:bCs/>
          <w:sz w:val="28"/>
          <w:szCs w:val="28"/>
        </w:rPr>
        <w:t>6</w:t>
      </w:r>
      <w:r w:rsidR="00A41B8B" w:rsidRPr="006B493C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6B493C">
        <w:rPr>
          <w:rFonts w:ascii="Times New Roman" w:hAnsi="Times New Roman"/>
          <w:b/>
          <w:bCs/>
          <w:sz w:val="28"/>
          <w:szCs w:val="28"/>
        </w:rPr>
        <w:t>22</w:t>
      </w:r>
      <w:r w:rsidR="00A41B8B" w:rsidRPr="006B49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B493C">
        <w:rPr>
          <w:rFonts w:ascii="Times New Roman" w:hAnsi="Times New Roman"/>
          <w:b/>
          <w:bCs/>
          <w:sz w:val="28"/>
          <w:szCs w:val="28"/>
        </w:rPr>
        <w:t>года</w:t>
      </w:r>
    </w:p>
    <w:p w:rsidR="00A67174" w:rsidRPr="006B493C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6151AB" w:rsidRPr="006B493C" w:rsidRDefault="006151AB" w:rsidP="00AF12A4">
      <w:pPr>
        <w:spacing w:line="360" w:lineRule="auto"/>
        <w:rPr>
          <w:rFonts w:ascii="Times New Roman" w:hAnsi="Times New Roman"/>
          <w:b/>
          <w:noProof/>
          <w:sz w:val="28"/>
          <w:szCs w:val="28"/>
        </w:rPr>
      </w:pPr>
      <w:r w:rsidRPr="006B493C">
        <w:rPr>
          <w:rFonts w:ascii="Times New Roman" w:hAnsi="Times New Roman"/>
          <w:b/>
          <w:noProof/>
          <w:sz w:val="28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</w:rPr>
      </w:sdtEndPr>
      <w:sdtContent>
        <w:p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:rsidR="0083696F" w:rsidRPr="006B493C" w:rsidRDefault="009F6AE2" w:rsidP="00AF12A4">
          <w:pPr>
            <w:pStyle w:val="12"/>
            <w:rPr>
              <w:rFonts w:ascii="Times New Roman" w:hAnsi="Times New Roman"/>
              <w:noProof/>
              <w:szCs w:val="22"/>
            </w:rPr>
          </w:pPr>
          <w:r w:rsidRPr="009F6AE2">
            <w:fldChar w:fldCharType="begin"/>
          </w:r>
          <w:r w:rsidR="00AE1B88" w:rsidRPr="0083696F">
            <w:instrText xml:space="preserve"> TOC \o "1-1" \h \z \u </w:instrText>
          </w:r>
          <w:r w:rsidRPr="009F6AE2">
            <w:fldChar w:fldCharType="separate"/>
          </w:r>
          <w:hyperlink w:anchor="_Toc66870131" w:history="1">
            <w:r w:rsidR="0083696F" w:rsidRPr="006B493C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sz w:val="28"/>
                <w:lang w:eastAsia="en-US"/>
              </w:rPr>
              <w:t>1.</w:t>
            </w:r>
            <w:r w:rsidR="0083696F" w:rsidRPr="006B493C">
              <w:rPr>
                <w:rFonts w:ascii="Times New Roman" w:hAnsi="Times New Roman"/>
                <w:noProof/>
                <w:szCs w:val="22"/>
              </w:rPr>
              <w:tab/>
            </w:r>
            <w:r w:rsidR="0083696F" w:rsidRPr="006B493C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sz w:val="28"/>
                <w:lang w:eastAsia="en-US"/>
              </w:rPr>
              <w:t>Форма участия в конкурсе</w:t>
            </w:r>
            <w:r w:rsidR="0083696F" w:rsidRPr="006B493C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sz w:val="28"/>
                <w:lang w:eastAsia="en-US"/>
              </w:rPr>
              <w:t>:</w:t>
            </w:r>
            <w:r w:rsidR="0083696F" w:rsidRPr="006B493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6B493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3696F" w:rsidRPr="006B493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_Toc66870131 \h </w:instrText>
            </w:r>
            <w:r w:rsidRPr="006B493C">
              <w:rPr>
                <w:rFonts w:ascii="Times New Roman" w:hAnsi="Times New Roman"/>
                <w:noProof/>
                <w:webHidden/>
                <w:sz w:val="28"/>
              </w:rPr>
            </w:r>
            <w:r w:rsidRPr="006B493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E70A3D" w:rsidRPr="006B493C">
              <w:rPr>
                <w:rFonts w:ascii="Times New Roman" w:hAnsi="Times New Roman"/>
                <w:noProof/>
                <w:webHidden/>
                <w:sz w:val="28"/>
              </w:rPr>
              <w:t>2</w:t>
            </w:r>
            <w:r w:rsidRPr="006B493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3696F" w:rsidRPr="006B493C" w:rsidRDefault="009F6AE2" w:rsidP="00AF12A4">
          <w:pPr>
            <w:pStyle w:val="12"/>
            <w:rPr>
              <w:rFonts w:ascii="Times New Roman" w:hAnsi="Times New Roman"/>
              <w:noProof/>
              <w:szCs w:val="22"/>
            </w:rPr>
          </w:pPr>
          <w:hyperlink w:anchor="_Toc66870132" w:history="1">
            <w:r w:rsidR="0083696F" w:rsidRPr="006B493C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sz w:val="28"/>
                <w:lang w:eastAsia="en-US"/>
              </w:rPr>
              <w:t>2.</w:t>
            </w:r>
            <w:r w:rsidR="0083696F" w:rsidRPr="006B493C">
              <w:rPr>
                <w:rFonts w:ascii="Times New Roman" w:hAnsi="Times New Roman"/>
                <w:noProof/>
                <w:szCs w:val="22"/>
              </w:rPr>
              <w:tab/>
            </w:r>
            <w:r w:rsidR="0083696F" w:rsidRPr="006B493C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sz w:val="28"/>
                <w:lang w:eastAsia="en-US"/>
              </w:rPr>
              <w:t>Общее время на выполнение задания:</w:t>
            </w:r>
            <w:r w:rsidR="0083696F" w:rsidRPr="006B493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6B493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3696F" w:rsidRPr="006B493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_Toc66870132 \h </w:instrText>
            </w:r>
            <w:r w:rsidRPr="006B493C">
              <w:rPr>
                <w:rFonts w:ascii="Times New Roman" w:hAnsi="Times New Roman"/>
                <w:noProof/>
                <w:webHidden/>
                <w:sz w:val="28"/>
              </w:rPr>
            </w:r>
            <w:r w:rsidRPr="006B493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E70A3D" w:rsidRPr="006B493C">
              <w:rPr>
                <w:rFonts w:ascii="Times New Roman" w:hAnsi="Times New Roman"/>
                <w:noProof/>
                <w:webHidden/>
                <w:sz w:val="28"/>
              </w:rPr>
              <w:t>2</w:t>
            </w:r>
            <w:r w:rsidRPr="006B493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3696F" w:rsidRPr="006B493C" w:rsidRDefault="009F6AE2" w:rsidP="00AF12A4">
          <w:pPr>
            <w:pStyle w:val="12"/>
            <w:rPr>
              <w:rFonts w:ascii="Times New Roman" w:hAnsi="Times New Roman"/>
              <w:noProof/>
              <w:szCs w:val="22"/>
            </w:rPr>
          </w:pPr>
          <w:hyperlink w:anchor="_Toc66870133" w:history="1">
            <w:r w:rsidR="0083696F" w:rsidRPr="006B493C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sz w:val="28"/>
                <w:lang w:eastAsia="en-US"/>
              </w:rPr>
              <w:t>3.</w:t>
            </w:r>
            <w:r w:rsidR="0083696F" w:rsidRPr="006B493C">
              <w:rPr>
                <w:rFonts w:ascii="Times New Roman" w:hAnsi="Times New Roman"/>
                <w:noProof/>
                <w:szCs w:val="22"/>
              </w:rPr>
              <w:tab/>
            </w:r>
            <w:r w:rsidR="0083696F" w:rsidRPr="006B493C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sz w:val="28"/>
                <w:lang w:eastAsia="en-US"/>
              </w:rPr>
              <w:t>Задание для конкурса</w:t>
            </w:r>
            <w:r w:rsidR="0083696F" w:rsidRPr="006B493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6B493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3696F" w:rsidRPr="006B493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_Toc66870133 \h </w:instrText>
            </w:r>
            <w:r w:rsidRPr="006B493C">
              <w:rPr>
                <w:rFonts w:ascii="Times New Roman" w:hAnsi="Times New Roman"/>
                <w:noProof/>
                <w:webHidden/>
                <w:sz w:val="28"/>
              </w:rPr>
            </w:r>
            <w:r w:rsidRPr="006B493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E70A3D" w:rsidRPr="006B493C">
              <w:rPr>
                <w:rFonts w:ascii="Times New Roman" w:hAnsi="Times New Roman"/>
                <w:noProof/>
                <w:webHidden/>
                <w:sz w:val="28"/>
              </w:rPr>
              <w:t>2</w:t>
            </w:r>
            <w:r w:rsidRPr="006B493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3696F" w:rsidRPr="006B493C" w:rsidRDefault="009F6AE2" w:rsidP="00AF12A4">
          <w:pPr>
            <w:pStyle w:val="12"/>
            <w:rPr>
              <w:rFonts w:ascii="Times New Roman" w:hAnsi="Times New Roman"/>
              <w:noProof/>
              <w:szCs w:val="22"/>
            </w:rPr>
          </w:pPr>
          <w:hyperlink w:anchor="_Toc66870134" w:history="1">
            <w:r w:rsidR="0083696F" w:rsidRPr="006B493C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sz w:val="28"/>
                <w:lang w:eastAsia="en-US"/>
              </w:rPr>
              <w:t>4.</w:t>
            </w:r>
            <w:r w:rsidR="0083696F" w:rsidRPr="006B493C">
              <w:rPr>
                <w:rFonts w:ascii="Times New Roman" w:hAnsi="Times New Roman"/>
                <w:noProof/>
                <w:szCs w:val="22"/>
              </w:rPr>
              <w:tab/>
            </w:r>
            <w:r w:rsidR="0083696F" w:rsidRPr="006B493C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sz w:val="28"/>
                <w:lang w:eastAsia="en-US"/>
              </w:rPr>
              <w:t>Модули задания и необходимое время</w:t>
            </w:r>
            <w:r w:rsidR="0083696F" w:rsidRPr="006B493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6B493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3696F" w:rsidRPr="006B493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_Toc66870134 \h </w:instrText>
            </w:r>
            <w:r w:rsidRPr="006B493C">
              <w:rPr>
                <w:rFonts w:ascii="Times New Roman" w:hAnsi="Times New Roman"/>
                <w:noProof/>
                <w:webHidden/>
                <w:sz w:val="28"/>
              </w:rPr>
            </w:r>
            <w:r w:rsidRPr="006B493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E70A3D" w:rsidRPr="006B493C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Pr="006B493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3696F" w:rsidRPr="006B493C" w:rsidRDefault="009F6AE2" w:rsidP="00AF12A4">
          <w:pPr>
            <w:pStyle w:val="12"/>
            <w:rPr>
              <w:rFonts w:ascii="Times New Roman" w:hAnsi="Times New Roman"/>
              <w:noProof/>
              <w:szCs w:val="22"/>
            </w:rPr>
          </w:pPr>
          <w:hyperlink w:anchor="_Toc66870135" w:history="1">
            <w:r w:rsidR="0083696F" w:rsidRPr="006B493C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sz w:val="28"/>
                <w:lang w:eastAsia="en-US"/>
              </w:rPr>
              <w:t>5.</w:t>
            </w:r>
            <w:r w:rsidR="0083696F" w:rsidRPr="006B493C">
              <w:rPr>
                <w:rFonts w:ascii="Times New Roman" w:hAnsi="Times New Roman"/>
                <w:noProof/>
                <w:szCs w:val="22"/>
              </w:rPr>
              <w:tab/>
            </w:r>
            <w:r w:rsidR="0083696F" w:rsidRPr="006B493C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sz w:val="28"/>
                <w:lang w:eastAsia="en-US"/>
              </w:rPr>
              <w:t>Критерии оценки.</w:t>
            </w:r>
            <w:r w:rsidR="0083696F" w:rsidRPr="006B493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6B493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3696F" w:rsidRPr="006B493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_Toc66870135 \h </w:instrText>
            </w:r>
            <w:r w:rsidRPr="006B493C">
              <w:rPr>
                <w:rFonts w:ascii="Times New Roman" w:hAnsi="Times New Roman"/>
                <w:noProof/>
                <w:webHidden/>
                <w:sz w:val="28"/>
              </w:rPr>
            </w:r>
            <w:r w:rsidRPr="006B493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E70A3D" w:rsidRPr="006B493C">
              <w:rPr>
                <w:rFonts w:ascii="Times New Roman" w:hAnsi="Times New Roman"/>
                <w:noProof/>
                <w:webHidden/>
                <w:sz w:val="28"/>
              </w:rPr>
              <w:t>17</w:t>
            </w:r>
            <w:r w:rsidRPr="006B493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83696F" w:rsidRPr="006B493C" w:rsidRDefault="009F6AE2" w:rsidP="00AF12A4">
          <w:pPr>
            <w:pStyle w:val="12"/>
            <w:rPr>
              <w:rFonts w:ascii="Times New Roman" w:hAnsi="Times New Roman"/>
              <w:noProof/>
              <w:szCs w:val="22"/>
            </w:rPr>
          </w:pPr>
          <w:hyperlink w:anchor="_Toc66870136" w:history="1">
            <w:r w:rsidR="0083696F" w:rsidRPr="006B493C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sz w:val="28"/>
              </w:rPr>
              <w:t>6.</w:t>
            </w:r>
            <w:r w:rsidR="0083696F" w:rsidRPr="006B493C">
              <w:rPr>
                <w:rFonts w:ascii="Times New Roman" w:hAnsi="Times New Roman"/>
                <w:noProof/>
                <w:szCs w:val="22"/>
              </w:rPr>
              <w:tab/>
            </w:r>
            <w:r w:rsidR="0083696F" w:rsidRPr="006B493C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sz w:val="28"/>
                <w:lang w:eastAsia="en-US"/>
              </w:rPr>
              <w:t>Приложения к заданию.</w:t>
            </w:r>
            <w:r w:rsidR="0083696F" w:rsidRPr="006B493C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Pr="006B493C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83696F" w:rsidRPr="006B493C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_Toc66870136 \h </w:instrText>
            </w:r>
            <w:r w:rsidRPr="006B493C">
              <w:rPr>
                <w:rFonts w:ascii="Times New Roman" w:hAnsi="Times New Roman"/>
                <w:noProof/>
                <w:webHidden/>
                <w:sz w:val="28"/>
              </w:rPr>
            </w:r>
            <w:r w:rsidRPr="006B493C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E70A3D" w:rsidRPr="006B493C">
              <w:rPr>
                <w:rFonts w:ascii="Times New Roman" w:hAnsi="Times New Roman"/>
                <w:noProof/>
                <w:webHidden/>
                <w:sz w:val="28"/>
              </w:rPr>
              <w:t>18</w:t>
            </w:r>
            <w:r w:rsidRPr="006B493C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AE1B88" w:rsidRDefault="009F6AE2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:rsidR="00AF12A4" w:rsidRDefault="00524F6C" w:rsidP="006B493C">
      <w:pPr>
        <w:pStyle w:val="Doctitle"/>
        <w:rPr>
          <w:rFonts w:ascii="Times New Roman" w:hAnsi="Times New Roman"/>
          <w:lang w:val="ru-RU" w:eastAsia="ko-KR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19050" t="0" r="5995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493C" w:rsidRDefault="006B493C" w:rsidP="00AF12A4">
      <w:pPr>
        <w:pStyle w:val="Docsubtitle2"/>
        <w:spacing w:line="360" w:lineRule="auto"/>
        <w:jc w:val="right"/>
        <w:rPr>
          <w:rFonts w:ascii="Times New Roman" w:hAnsi="Times New Roman" w:cs="Times New Roman"/>
          <w:lang w:val="ru-RU" w:eastAsia="ko-KR"/>
        </w:rPr>
      </w:pPr>
    </w:p>
    <w:p w:rsidR="00AF12A4" w:rsidRDefault="00AF12A4" w:rsidP="00AF12A4">
      <w:pPr>
        <w:pStyle w:val="Docsubtitle2"/>
        <w:spacing w:line="360" w:lineRule="auto"/>
        <w:jc w:val="right"/>
        <w:rPr>
          <w:rFonts w:ascii="Times New Roman" w:hAnsi="Times New Roman" w:cs="Times New Roman"/>
          <w:lang w:val="ru-RU" w:eastAsia="ko-KR"/>
        </w:rPr>
      </w:pPr>
      <w:r>
        <w:rPr>
          <w:rFonts w:ascii="Times New Roman" w:hAnsi="Times New Roman" w:cs="Times New Roman"/>
          <w:lang w:val="ru-RU" w:eastAsia="ko-KR"/>
        </w:rPr>
        <w:t>Согласовано</w:t>
      </w:r>
      <w:r w:rsidRPr="00890956">
        <w:rPr>
          <w:rFonts w:ascii="Times New Roman" w:hAnsi="Times New Roman" w:cs="Times New Roman"/>
          <w:lang w:val="ru-RU" w:eastAsia="ko-KR"/>
        </w:rPr>
        <w:t>:</w:t>
      </w:r>
      <w:r>
        <w:rPr>
          <w:rFonts w:ascii="Times New Roman" w:hAnsi="Times New Roman" w:cs="Times New Roman"/>
          <w:lang w:val="ru-RU" w:eastAsia="ko-KR"/>
        </w:rPr>
        <w:tab/>
      </w:r>
      <w:r>
        <w:rPr>
          <w:rFonts w:ascii="Times New Roman" w:hAnsi="Times New Roman" w:cs="Times New Roman"/>
          <w:lang w:val="ru-RU" w:eastAsia="ko-KR"/>
        </w:rPr>
        <w:tab/>
      </w:r>
      <w:r>
        <w:rPr>
          <w:rFonts w:ascii="Times New Roman" w:hAnsi="Times New Roman" w:cs="Times New Roman"/>
          <w:lang w:val="ru-RU" w:eastAsia="ko-KR"/>
        </w:rPr>
        <w:tab/>
      </w:r>
      <w:r>
        <w:rPr>
          <w:rFonts w:ascii="Times New Roman" w:hAnsi="Times New Roman" w:cs="Times New Roman"/>
          <w:lang w:val="ru-RU" w:eastAsia="ko-KR"/>
        </w:rPr>
        <w:tab/>
      </w:r>
      <w:r>
        <w:rPr>
          <w:rFonts w:ascii="Times New Roman" w:hAnsi="Times New Roman" w:cs="Times New Roman"/>
          <w:lang w:val="ru-RU" w:eastAsia="ko-KR"/>
        </w:rPr>
        <w:tab/>
      </w:r>
      <w:r>
        <w:rPr>
          <w:rFonts w:ascii="Times New Roman" w:hAnsi="Times New Roman" w:cs="Times New Roman"/>
          <w:lang w:val="ru-RU" w:eastAsia="ko-KR"/>
        </w:rPr>
        <w:tab/>
      </w:r>
      <w:r>
        <w:rPr>
          <w:rFonts w:ascii="Times New Roman" w:hAnsi="Times New Roman" w:cs="Times New Roman"/>
          <w:lang w:val="ru-RU" w:eastAsia="ko-KR"/>
        </w:rPr>
        <w:tab/>
      </w:r>
      <w:r w:rsidR="000C4747">
        <w:rPr>
          <w:rFonts w:ascii="Times New Roman" w:hAnsi="Times New Roman" w:cs="Times New Roman"/>
          <w:lang w:val="ru-RU" w:eastAsia="ko-KR"/>
        </w:rPr>
        <w:tab/>
      </w:r>
      <w:r w:rsidR="000C4747">
        <w:rPr>
          <w:rFonts w:ascii="Times New Roman" w:hAnsi="Times New Roman" w:cs="Times New Roman"/>
          <w:lang w:val="ru-RU" w:eastAsia="ko-KR"/>
        </w:rPr>
        <w:tab/>
      </w:r>
      <w:r>
        <w:rPr>
          <w:rFonts w:ascii="Times New Roman" w:hAnsi="Times New Roman" w:cs="Times New Roman"/>
          <w:lang w:val="ru-RU" w:eastAsia="ko-KR"/>
        </w:rPr>
        <w:tab/>
      </w:r>
    </w:p>
    <w:p w:rsidR="00AF12A4" w:rsidRDefault="00AF12A4" w:rsidP="00AF12A4">
      <w:pPr>
        <w:pStyle w:val="Docsubtitle2"/>
        <w:spacing w:line="360" w:lineRule="auto"/>
        <w:jc w:val="right"/>
        <w:rPr>
          <w:rFonts w:ascii="Times New Roman" w:hAnsi="Times New Roman" w:cs="Times New Roman"/>
          <w:lang w:val="ru-RU" w:eastAsia="ko-KR"/>
        </w:rPr>
      </w:pPr>
      <w:r>
        <w:rPr>
          <w:rFonts w:ascii="Times New Roman" w:hAnsi="Times New Roman" w:cs="Times New Roman"/>
          <w:lang w:val="ru-RU" w:eastAsia="ko-KR"/>
        </w:rPr>
        <w:t xml:space="preserve">Главный эксперт чемпионата </w:t>
      </w:r>
      <w:r w:rsidR="000C4747">
        <w:rPr>
          <w:rFonts w:ascii="Times New Roman" w:hAnsi="Times New Roman" w:cs="Times New Roman"/>
          <w:lang w:val="ru-RU" w:eastAsia="ko-KR"/>
        </w:rPr>
        <w:tab/>
        <w:t xml:space="preserve">   </w:t>
      </w:r>
      <w:r>
        <w:rPr>
          <w:rFonts w:ascii="Times New Roman" w:hAnsi="Times New Roman" w:cs="Times New Roman"/>
          <w:lang w:val="ru-RU" w:eastAsia="ko-KR"/>
        </w:rPr>
        <w:t>_________</w:t>
      </w:r>
      <w:r w:rsidR="000C4747">
        <w:rPr>
          <w:rFonts w:ascii="Times New Roman" w:hAnsi="Times New Roman" w:cs="Times New Roman"/>
          <w:lang w:val="ru-RU" w:eastAsia="ko-KR"/>
        </w:rPr>
        <w:t>__</w:t>
      </w:r>
      <w:r>
        <w:rPr>
          <w:rFonts w:ascii="Times New Roman" w:hAnsi="Times New Roman" w:cs="Times New Roman"/>
          <w:lang w:val="ru-RU" w:eastAsia="ko-KR"/>
        </w:rPr>
        <w:t xml:space="preserve"> П.С. Петров</w:t>
      </w:r>
      <w:r>
        <w:rPr>
          <w:rFonts w:ascii="Times New Roman" w:hAnsi="Times New Roman" w:cs="Times New Roman"/>
          <w:lang w:val="ru-RU" w:eastAsia="ko-KR"/>
        </w:rPr>
        <w:tab/>
      </w:r>
      <w:r w:rsidR="000C4747">
        <w:rPr>
          <w:rFonts w:ascii="Times New Roman" w:hAnsi="Times New Roman" w:cs="Times New Roman"/>
          <w:lang w:val="ru-RU" w:eastAsia="ko-KR"/>
        </w:rPr>
        <w:tab/>
      </w:r>
    </w:p>
    <w:p w:rsidR="00AF12A4" w:rsidRPr="00AF12A4" w:rsidRDefault="00AF12A4" w:rsidP="00AF12A4">
      <w:pPr>
        <w:pStyle w:val="Docsubtitle2"/>
        <w:spacing w:line="360" w:lineRule="auto"/>
        <w:jc w:val="right"/>
        <w:rPr>
          <w:rFonts w:ascii="Times New Roman" w:hAnsi="Times New Roman" w:cs="Times New Roman"/>
          <w:lang w:val="ru-RU" w:eastAsia="ko-KR"/>
        </w:rPr>
      </w:pPr>
      <w:r>
        <w:rPr>
          <w:rFonts w:ascii="Times New Roman" w:hAnsi="Times New Roman" w:cs="Times New Roman"/>
          <w:lang w:val="ru-RU" w:eastAsia="ko-KR"/>
        </w:rPr>
        <w:t xml:space="preserve">Менеджер </w:t>
      </w:r>
      <w:r>
        <w:rPr>
          <w:rFonts w:ascii="Times New Roman" w:hAnsi="Times New Roman" w:cs="Times New Roman"/>
          <w:lang w:val="en-US" w:eastAsia="ko-KR"/>
        </w:rPr>
        <w:t>WSR</w:t>
      </w:r>
      <w:r w:rsidRPr="000C4747">
        <w:rPr>
          <w:rFonts w:ascii="Times New Roman" w:hAnsi="Times New Roman" w:cs="Times New Roman"/>
          <w:lang w:val="ru-RU" w:eastAsia="ko-KR"/>
        </w:rPr>
        <w:t xml:space="preserve"> </w:t>
      </w:r>
      <w:r>
        <w:rPr>
          <w:rFonts w:ascii="Times New Roman" w:hAnsi="Times New Roman" w:cs="Times New Roman"/>
          <w:lang w:val="ru-RU" w:eastAsia="ko-KR"/>
        </w:rPr>
        <w:t>«Кузовной ремонт»</w:t>
      </w:r>
      <w:r w:rsidRPr="00AF12A4">
        <w:rPr>
          <w:rFonts w:ascii="Times New Roman" w:hAnsi="Times New Roman" w:cs="Times New Roman"/>
          <w:lang w:val="ru-RU" w:eastAsia="ko-KR"/>
        </w:rPr>
        <w:t xml:space="preserve"> </w:t>
      </w:r>
      <w:r>
        <w:rPr>
          <w:rFonts w:ascii="Times New Roman" w:hAnsi="Times New Roman" w:cs="Times New Roman"/>
          <w:lang w:val="ru-RU" w:eastAsia="ko-KR"/>
        </w:rPr>
        <w:t>___________</w:t>
      </w:r>
      <w:r w:rsidR="000C4747">
        <w:rPr>
          <w:rFonts w:ascii="Times New Roman" w:hAnsi="Times New Roman" w:cs="Times New Roman"/>
          <w:lang w:val="ru-RU" w:eastAsia="ko-KR"/>
        </w:rPr>
        <w:t xml:space="preserve"> Д.Е. </w:t>
      </w:r>
      <w:proofErr w:type="spellStart"/>
      <w:r w:rsidR="000C4747">
        <w:rPr>
          <w:rFonts w:ascii="Times New Roman" w:hAnsi="Times New Roman" w:cs="Times New Roman"/>
          <w:lang w:val="ru-RU" w:eastAsia="ko-KR"/>
        </w:rPr>
        <w:t>Верхотурцев</w:t>
      </w:r>
      <w:proofErr w:type="spellEnd"/>
      <w:r w:rsidR="000C4747">
        <w:rPr>
          <w:rFonts w:ascii="Times New Roman" w:hAnsi="Times New Roman" w:cs="Times New Roman"/>
          <w:lang w:val="ru-RU" w:eastAsia="ko-KR"/>
        </w:rPr>
        <w:tab/>
      </w:r>
    </w:p>
    <w:p w:rsidR="006151AB" w:rsidRPr="00A67174" w:rsidRDefault="006151AB" w:rsidP="006B493C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:rsidR="00A41B8B" w:rsidRDefault="000A1DA8" w:rsidP="0016741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6A4765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 w:rsidRPr="006A4765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6A4765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6A4765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B555AD" w:rsidRPr="006A4765">
        <w:rPr>
          <w:rFonts w:ascii="Times New Roman" w:hAnsi="Times New Roman"/>
          <w:sz w:val="28"/>
          <w:szCs w:val="28"/>
        </w:rPr>
        <w:t xml:space="preserve"> </w:t>
      </w:r>
      <w:r w:rsidR="00BF6513" w:rsidRPr="006A4765">
        <w:rPr>
          <w:rFonts w:ascii="Times New Roman" w:hAnsi="Times New Roman"/>
          <w:sz w:val="28"/>
          <w:szCs w:val="28"/>
        </w:rPr>
        <w:t>И</w:t>
      </w:r>
      <w:r w:rsidR="006A4765">
        <w:rPr>
          <w:rFonts w:ascii="Times New Roman" w:hAnsi="Times New Roman"/>
          <w:sz w:val="28"/>
          <w:szCs w:val="28"/>
        </w:rPr>
        <w:t>ндивидуальный конкурс</w:t>
      </w:r>
    </w:p>
    <w:p w:rsidR="0083696F" w:rsidRDefault="0083696F" w:rsidP="00AE6EB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67174" w:rsidRDefault="00747919" w:rsidP="00AE6EB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AC7CEB">
        <w:rPr>
          <w:rFonts w:ascii="Times New Roman" w:hAnsi="Times New Roman"/>
          <w:sz w:val="28"/>
          <w:szCs w:val="28"/>
        </w:rPr>
        <w:t>22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</w:p>
    <w:p w:rsidR="0083696F" w:rsidRPr="0083696F" w:rsidRDefault="0083696F" w:rsidP="00AE6EB3">
      <w:pPr>
        <w:pStyle w:val="a5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BF6513" w:rsidRPr="006A4765" w:rsidRDefault="00747919" w:rsidP="00AE6EB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10"/>
          <w:rFonts w:ascii="Times New Roman" w:eastAsia="Calibri" w:hAnsi="Times New Roman" w:cs="Times New Roman"/>
          <w:bCs/>
          <w:color w:val="auto"/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</w:p>
    <w:p w:rsidR="006A4765" w:rsidRPr="006A4765" w:rsidRDefault="006A4765" w:rsidP="006A4765">
      <w:pPr>
        <w:pStyle w:val="a5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204993" w:rsidRDefault="006A4765" w:rsidP="00AE6EB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Конкурсное задание включает в себя отдельные модули, </w:t>
      </w:r>
      <w:r w:rsidR="00204993">
        <w:rPr>
          <w:rFonts w:ascii="Times New Roman" w:hAnsi="Times New Roman"/>
          <w:bCs/>
          <w:sz w:val="28"/>
          <w:szCs w:val="28"/>
        </w:rPr>
        <w:t xml:space="preserve">направленные на выполнение определенного вида работ по кузовному ремонту автомобилей: начиная с приемки автомобиля в ремонт и составления </w:t>
      </w:r>
      <w:proofErr w:type="gramStart"/>
      <w:r w:rsidR="00204993">
        <w:rPr>
          <w:rFonts w:ascii="Times New Roman" w:hAnsi="Times New Roman"/>
          <w:bCs/>
          <w:sz w:val="28"/>
          <w:szCs w:val="28"/>
        </w:rPr>
        <w:t>заказ-наряда</w:t>
      </w:r>
      <w:proofErr w:type="gramEnd"/>
      <w:r w:rsidR="00204993">
        <w:rPr>
          <w:rFonts w:ascii="Times New Roman" w:hAnsi="Times New Roman"/>
          <w:bCs/>
          <w:sz w:val="28"/>
          <w:szCs w:val="28"/>
        </w:rPr>
        <w:t xml:space="preserve"> с калькуляцией расходов на ремонтные работы, заканчивая подготовкой автомобиля к приемке в окрасочный цех. Модули охватывают такие виды операций как: оценка повреждений, </w:t>
      </w:r>
      <w:proofErr w:type="spellStart"/>
      <w:r w:rsidR="00204993">
        <w:rPr>
          <w:rFonts w:ascii="Times New Roman" w:hAnsi="Times New Roman"/>
          <w:bCs/>
          <w:sz w:val="28"/>
          <w:szCs w:val="28"/>
        </w:rPr>
        <w:t>дефектация</w:t>
      </w:r>
      <w:proofErr w:type="spellEnd"/>
      <w:r w:rsidR="00204993">
        <w:rPr>
          <w:rFonts w:ascii="Times New Roman" w:hAnsi="Times New Roman"/>
          <w:bCs/>
          <w:sz w:val="28"/>
          <w:szCs w:val="28"/>
        </w:rPr>
        <w:t xml:space="preserve"> деталей, измерение геометрии кузова, выполнение демонтажно-монтажных работ, работ по соединению деталей различными способами (сварочные и клеевые виды), ремонт декоративных и съемных панелей, подготовка к малярным видам работ, диагностика систем активной и пассивной безопасности автомобиля.</w:t>
      </w:r>
    </w:p>
    <w:p w:rsidR="006A4765" w:rsidRPr="006A4765" w:rsidRDefault="006A4765" w:rsidP="00AE6EB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4765">
        <w:rPr>
          <w:rFonts w:ascii="Times New Roman" w:hAnsi="Times New Roman"/>
          <w:bCs/>
          <w:sz w:val="28"/>
          <w:szCs w:val="28"/>
        </w:rPr>
        <w:t>Перед началом работы все конкурсанты обязаны пройти инструктаж по технике безопасности</w:t>
      </w:r>
      <w:r>
        <w:rPr>
          <w:rFonts w:ascii="Times New Roman" w:hAnsi="Times New Roman"/>
          <w:bCs/>
          <w:sz w:val="28"/>
          <w:szCs w:val="28"/>
        </w:rPr>
        <w:t xml:space="preserve"> и безопасным приемам организации труда</w:t>
      </w:r>
      <w:r w:rsidRPr="006A476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Также необходимо пройти инструктаж по настройке и эксплуатации технологического оборудования конкурсной площадки.</w:t>
      </w:r>
    </w:p>
    <w:p w:rsidR="006A4765" w:rsidRPr="006A4765" w:rsidRDefault="006A4765" w:rsidP="00AE6EB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4765">
        <w:rPr>
          <w:rFonts w:ascii="Times New Roman" w:hAnsi="Times New Roman"/>
          <w:bCs/>
          <w:sz w:val="28"/>
          <w:szCs w:val="28"/>
        </w:rPr>
        <w:t>Необходимо заранее ознакомиться с данным Конкурсным заданием, списком инструмента</w:t>
      </w:r>
      <w:r>
        <w:rPr>
          <w:rFonts w:ascii="Times New Roman" w:hAnsi="Times New Roman"/>
          <w:bCs/>
          <w:sz w:val="28"/>
          <w:szCs w:val="28"/>
        </w:rPr>
        <w:t xml:space="preserve"> и оборудования</w:t>
      </w:r>
      <w:r w:rsidRPr="006A4765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>,</w:t>
      </w:r>
      <w:r w:rsidRPr="006A4765">
        <w:rPr>
          <w:rFonts w:ascii="Times New Roman" w:hAnsi="Times New Roman"/>
          <w:bCs/>
          <w:sz w:val="28"/>
          <w:szCs w:val="28"/>
        </w:rPr>
        <w:t xml:space="preserve"> в случае возникновения вопросов задать их организаторам.</w:t>
      </w:r>
    </w:p>
    <w:p w:rsidR="006A4765" w:rsidRPr="006A4765" w:rsidRDefault="006A4765" w:rsidP="00AE6EB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4765">
        <w:rPr>
          <w:rFonts w:ascii="Times New Roman" w:hAnsi="Times New Roman"/>
          <w:bCs/>
          <w:sz w:val="28"/>
          <w:szCs w:val="28"/>
        </w:rPr>
        <w:t xml:space="preserve">В процессе выполнения конкурсных заданий (включая перерывы), участники имеют право общаться со своими экспертами только в присутствии эксперта, не имеющего заинтересованности в получении преимуществ данным участником перед другими участниками (эксперты других участников, либо независимые эксперты). </w:t>
      </w:r>
    </w:p>
    <w:p w:rsidR="006A4765" w:rsidRPr="006A4765" w:rsidRDefault="006A4765" w:rsidP="00AE6EB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4765">
        <w:rPr>
          <w:rFonts w:ascii="Times New Roman" w:hAnsi="Times New Roman"/>
          <w:bCs/>
          <w:sz w:val="28"/>
          <w:szCs w:val="28"/>
        </w:rPr>
        <w:lastRenderedPageBreak/>
        <w:t xml:space="preserve">Уточняющие вопросы конкурсант может задавать только до начала </w:t>
      </w:r>
      <w:r>
        <w:rPr>
          <w:rFonts w:ascii="Times New Roman" w:hAnsi="Times New Roman"/>
          <w:bCs/>
          <w:sz w:val="28"/>
          <w:szCs w:val="28"/>
        </w:rPr>
        <w:t>соревновательной части конкурса</w:t>
      </w:r>
      <w:r w:rsidRPr="006A4765">
        <w:rPr>
          <w:rFonts w:ascii="Times New Roman" w:hAnsi="Times New Roman"/>
          <w:bCs/>
          <w:sz w:val="28"/>
          <w:szCs w:val="28"/>
        </w:rPr>
        <w:t>.</w:t>
      </w:r>
    </w:p>
    <w:p w:rsidR="006A4765" w:rsidRPr="006A4765" w:rsidRDefault="006A4765" w:rsidP="00AE6EB3">
      <w:pPr>
        <w:pStyle w:val="a5"/>
        <w:spacing w:after="0" w:line="360" w:lineRule="auto"/>
        <w:ind w:left="0" w:firstLine="709"/>
        <w:jc w:val="both"/>
      </w:pPr>
      <w:r w:rsidRPr="006A4765">
        <w:rPr>
          <w:rFonts w:ascii="Times New Roman" w:hAnsi="Times New Roman"/>
          <w:bCs/>
          <w:sz w:val="28"/>
          <w:szCs w:val="28"/>
        </w:rPr>
        <w:t>Позиция СТОП в данном Конкурсном задании означает, что конкурсант должен остановить работу</w:t>
      </w:r>
      <w:r w:rsidR="00204993">
        <w:rPr>
          <w:rFonts w:ascii="Times New Roman" w:hAnsi="Times New Roman"/>
          <w:bCs/>
          <w:sz w:val="28"/>
          <w:szCs w:val="28"/>
        </w:rPr>
        <w:t>, привести в порядок рабочее место, отключить оборудование и инструмент</w:t>
      </w:r>
      <w:r w:rsidRPr="006A4765">
        <w:rPr>
          <w:rFonts w:ascii="Times New Roman" w:hAnsi="Times New Roman"/>
          <w:bCs/>
          <w:sz w:val="28"/>
          <w:szCs w:val="28"/>
        </w:rPr>
        <w:t xml:space="preserve"> и пригласить экспертов для оценки. Эксперты фиксируют время выполнения задания и после этого проверяют результат. После проверки, эксперты дают разрешение на продолжение работы и фиксируют время начала работы. </w:t>
      </w:r>
    </w:p>
    <w:p w:rsidR="006A4765" w:rsidRPr="006A4765" w:rsidRDefault="006A4765" w:rsidP="00AE6EB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4765">
        <w:rPr>
          <w:rFonts w:ascii="Times New Roman" w:hAnsi="Times New Roman"/>
          <w:bCs/>
          <w:sz w:val="28"/>
          <w:szCs w:val="28"/>
        </w:rPr>
        <w:t>Время начала и окончания выполнения задания (включая паузы на проверку результатов и т.п.) проставляет эксперт</w:t>
      </w:r>
      <w:r>
        <w:rPr>
          <w:rFonts w:ascii="Times New Roman" w:hAnsi="Times New Roman"/>
          <w:bCs/>
          <w:sz w:val="28"/>
          <w:szCs w:val="28"/>
        </w:rPr>
        <w:t>, ответственный за контроль хронометража</w:t>
      </w:r>
      <w:r w:rsidRPr="006A4765">
        <w:rPr>
          <w:rFonts w:ascii="Times New Roman" w:hAnsi="Times New Roman"/>
          <w:bCs/>
          <w:sz w:val="28"/>
          <w:szCs w:val="28"/>
        </w:rPr>
        <w:t>. Участник должен убедиться в том, что время указано корректно.</w:t>
      </w:r>
    </w:p>
    <w:p w:rsidR="006A4765" w:rsidRDefault="006A4765" w:rsidP="00AE6EB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A4765">
        <w:rPr>
          <w:rFonts w:ascii="Times New Roman" w:hAnsi="Times New Roman"/>
          <w:bCs/>
          <w:sz w:val="28"/>
          <w:szCs w:val="28"/>
        </w:rPr>
        <w:t xml:space="preserve">В организационных целях </w:t>
      </w:r>
      <w:r w:rsidR="00204993">
        <w:rPr>
          <w:rFonts w:ascii="Times New Roman" w:hAnsi="Times New Roman"/>
          <w:bCs/>
          <w:sz w:val="28"/>
          <w:szCs w:val="28"/>
        </w:rPr>
        <w:t>экспертный состав</w:t>
      </w:r>
      <w:r w:rsidRPr="006A4765">
        <w:rPr>
          <w:rFonts w:ascii="Times New Roman" w:hAnsi="Times New Roman"/>
          <w:bCs/>
          <w:sz w:val="28"/>
          <w:szCs w:val="28"/>
        </w:rPr>
        <w:t xml:space="preserve"> </w:t>
      </w:r>
      <w:r w:rsidR="00204993">
        <w:rPr>
          <w:rFonts w:ascii="Times New Roman" w:hAnsi="Times New Roman"/>
          <w:bCs/>
          <w:sz w:val="28"/>
          <w:szCs w:val="28"/>
        </w:rPr>
        <w:t>может</w:t>
      </w:r>
      <w:r w:rsidRPr="006A4765">
        <w:rPr>
          <w:rFonts w:ascii="Times New Roman" w:hAnsi="Times New Roman"/>
          <w:bCs/>
          <w:sz w:val="28"/>
          <w:szCs w:val="28"/>
        </w:rPr>
        <w:t xml:space="preserve"> изменять последовательность выполнения </w:t>
      </w:r>
      <w:r w:rsidR="00204993">
        <w:rPr>
          <w:rFonts w:ascii="Times New Roman" w:hAnsi="Times New Roman"/>
          <w:bCs/>
          <w:sz w:val="28"/>
          <w:szCs w:val="28"/>
        </w:rPr>
        <w:t>модулей</w:t>
      </w:r>
      <w:r w:rsidRPr="006A4765">
        <w:rPr>
          <w:rFonts w:ascii="Times New Roman" w:hAnsi="Times New Roman"/>
          <w:bCs/>
          <w:sz w:val="28"/>
          <w:szCs w:val="28"/>
        </w:rPr>
        <w:t xml:space="preserve"> в процессе конкурса.</w:t>
      </w:r>
    </w:p>
    <w:p w:rsidR="002B181F" w:rsidRPr="00185970" w:rsidRDefault="002B181F" w:rsidP="00AE6EB3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185970">
        <w:rPr>
          <w:rFonts w:ascii="Times New Roman" w:hAnsi="Times New Roman"/>
          <w:b/>
          <w:i/>
          <w:sz w:val="28"/>
          <w:szCs w:val="24"/>
        </w:rPr>
        <w:t>Условные обозначения</w:t>
      </w:r>
    </w:p>
    <w:tbl>
      <w:tblPr>
        <w:tblW w:w="0" w:type="auto"/>
        <w:tblInd w:w="-176" w:type="dxa"/>
        <w:tblLayout w:type="fixed"/>
        <w:tblLook w:val="04A0"/>
      </w:tblPr>
      <w:tblGrid>
        <w:gridCol w:w="1135"/>
        <w:gridCol w:w="8788"/>
      </w:tblGrid>
      <w:tr w:rsidR="002B181F" w:rsidRPr="000B73C5" w:rsidTr="001619D2">
        <w:trPr>
          <w:trHeight w:val="605"/>
        </w:trPr>
        <w:tc>
          <w:tcPr>
            <w:tcW w:w="1135" w:type="dxa"/>
          </w:tcPr>
          <w:p w:rsidR="002B181F" w:rsidRPr="000B73C5" w:rsidRDefault="002B181F" w:rsidP="001619D2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355600" cy="355600"/>
                  <wp:effectExtent l="0" t="0" r="6350" b="6350"/>
                  <wp:docPr id="22" name="Рисунок 22" descr="aly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y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2B181F" w:rsidRPr="00185970" w:rsidRDefault="002B181F" w:rsidP="00AE6EB3">
            <w:pPr>
              <w:pStyle w:val="a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970">
              <w:rPr>
                <w:rFonts w:ascii="Times New Roman" w:hAnsi="Times New Roman"/>
                <w:sz w:val="28"/>
                <w:szCs w:val="28"/>
              </w:rPr>
              <w:t>Внимание – информация, требующая особого внимания у конкурсанта к выполнению модуля</w:t>
            </w:r>
          </w:p>
        </w:tc>
      </w:tr>
      <w:tr w:rsidR="002B181F" w:rsidRPr="000B73C5" w:rsidTr="001619D2">
        <w:trPr>
          <w:trHeight w:val="900"/>
        </w:trPr>
        <w:tc>
          <w:tcPr>
            <w:tcW w:w="1135" w:type="dxa"/>
          </w:tcPr>
          <w:p w:rsidR="002B181F" w:rsidRPr="000B73C5" w:rsidRDefault="002B181F" w:rsidP="001619D2">
            <w:pPr>
              <w:pStyle w:val="a5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626745" cy="355600"/>
                  <wp:effectExtent l="0" t="0" r="1905" b="6350"/>
                  <wp:docPr id="23" name="Рисунок 23" descr="сто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то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0822" r="41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vAlign w:val="center"/>
          </w:tcPr>
          <w:p w:rsidR="002B181F" w:rsidRPr="00185970" w:rsidRDefault="002B181F" w:rsidP="00AE6EB3">
            <w:pPr>
              <w:pStyle w:val="a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5970">
              <w:rPr>
                <w:rFonts w:ascii="Times New Roman" w:hAnsi="Times New Roman"/>
                <w:sz w:val="28"/>
                <w:szCs w:val="28"/>
              </w:rPr>
              <w:t>Линия стоп - остановить работу, позвать экспертов для оценки. Время на оценку не учитывается в отведенном конкурсанту времени на выполнение задания.</w:t>
            </w:r>
          </w:p>
        </w:tc>
      </w:tr>
    </w:tbl>
    <w:p w:rsidR="00BF6513" w:rsidRPr="0083696F" w:rsidRDefault="00747919" w:rsidP="00767DCA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5000" w:type="pct"/>
        <w:tblLook w:val="04A0"/>
      </w:tblPr>
      <w:tblGrid>
        <w:gridCol w:w="358"/>
        <w:gridCol w:w="6058"/>
        <w:gridCol w:w="1951"/>
        <w:gridCol w:w="1912"/>
      </w:tblGrid>
      <w:tr w:rsidR="002D0397" w:rsidRPr="00936C18" w:rsidTr="002B181F">
        <w:tc>
          <w:tcPr>
            <w:tcW w:w="3121" w:type="pct"/>
            <w:gridSpan w:val="2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949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</w:t>
            </w:r>
            <w:proofErr w:type="gramStart"/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  <w:proofErr w:type="gramEnd"/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, С2, С3)</w:t>
            </w:r>
          </w:p>
        </w:tc>
        <w:tc>
          <w:tcPr>
            <w:tcW w:w="930" w:type="pct"/>
            <w:shd w:val="clear" w:color="auto" w:fill="4F81BD" w:themeFill="accent1"/>
            <w:vAlign w:val="center"/>
          </w:tcPr>
          <w:p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BD25F5" w:rsidRPr="00A67174" w:rsidTr="002B181F">
        <w:tc>
          <w:tcPr>
            <w:tcW w:w="174" w:type="pct"/>
            <w:shd w:val="clear" w:color="auto" w:fill="17365D" w:themeFill="text2" w:themeFillShade="BF"/>
            <w:vAlign w:val="center"/>
          </w:tcPr>
          <w:p w:rsidR="00BD25F5" w:rsidRPr="00B555AD" w:rsidRDefault="00BD25F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2947" w:type="pct"/>
            <w:vAlign w:val="center"/>
          </w:tcPr>
          <w:p w:rsidR="00BD25F5" w:rsidRPr="00B555AD" w:rsidRDefault="00BD25F5" w:rsidP="00AE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443">
              <w:rPr>
                <w:rFonts w:ascii="Times New Roman" w:hAnsi="Times New Roman" w:cs="Times New Roman"/>
                <w:sz w:val="20"/>
                <w:szCs w:val="20"/>
              </w:rPr>
              <w:t>«ДИАГНОСТИ</w:t>
            </w:r>
            <w:r w:rsidR="00597447">
              <w:rPr>
                <w:rFonts w:ascii="Times New Roman" w:hAnsi="Times New Roman" w:cs="Times New Roman"/>
                <w:sz w:val="20"/>
                <w:szCs w:val="20"/>
              </w:rPr>
              <w:t xml:space="preserve">РОВАНИЕ </w:t>
            </w:r>
            <w:r w:rsidRPr="001F5443">
              <w:rPr>
                <w:rFonts w:ascii="Times New Roman" w:hAnsi="Times New Roman" w:cs="Times New Roman"/>
                <w:sz w:val="20"/>
                <w:szCs w:val="20"/>
              </w:rPr>
              <w:t xml:space="preserve"> И ВОССТАНОВЛЕНИЕ ГЕОМЕТРИИ АВТОМОБИЛЬНОГО КУЗОВА ИЛИ ЕГО ЧАСТИ»</w:t>
            </w:r>
          </w:p>
        </w:tc>
        <w:tc>
          <w:tcPr>
            <w:tcW w:w="949" w:type="pct"/>
            <w:vAlign w:val="center"/>
          </w:tcPr>
          <w:p w:rsidR="00BD25F5" w:rsidRPr="00794BD9" w:rsidRDefault="00BD25F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794BD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94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C2, C3</w:t>
            </w:r>
          </w:p>
        </w:tc>
        <w:tc>
          <w:tcPr>
            <w:tcW w:w="930" w:type="pct"/>
            <w:vAlign w:val="center"/>
          </w:tcPr>
          <w:p w:rsidR="00BD25F5" w:rsidRPr="00B555AD" w:rsidRDefault="00EB512B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25F5" w:rsidRPr="00A67174" w:rsidTr="002B181F">
        <w:tc>
          <w:tcPr>
            <w:tcW w:w="174" w:type="pct"/>
            <w:shd w:val="clear" w:color="auto" w:fill="17365D" w:themeFill="text2" w:themeFillShade="BF"/>
            <w:vAlign w:val="center"/>
          </w:tcPr>
          <w:p w:rsidR="00BD25F5" w:rsidRPr="00B555AD" w:rsidRDefault="00BD25F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2947" w:type="pct"/>
            <w:vAlign w:val="center"/>
          </w:tcPr>
          <w:p w:rsidR="00BD25F5" w:rsidRPr="00B555AD" w:rsidRDefault="00BD25F5" w:rsidP="00AE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733">
              <w:rPr>
                <w:rFonts w:ascii="Times New Roman" w:hAnsi="Times New Roman" w:cs="Times New Roman"/>
                <w:sz w:val="20"/>
                <w:szCs w:val="20"/>
              </w:rPr>
              <w:t>«РЕМОНТ СИЛОВОГО КАРКАСА КУЗОВА ИЛИ ОТДЕЛЬНЫХ ЕГО ЭЛЕМЕНТОВ»</w:t>
            </w:r>
          </w:p>
        </w:tc>
        <w:tc>
          <w:tcPr>
            <w:tcW w:w="949" w:type="pct"/>
            <w:vAlign w:val="center"/>
          </w:tcPr>
          <w:p w:rsidR="00BD25F5" w:rsidRPr="00794BD9" w:rsidRDefault="00794BD9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C1, </w:t>
            </w:r>
            <w:r w:rsidR="00BD25F5">
              <w:rPr>
                <w:rFonts w:ascii="Times New Roman" w:hAnsi="Times New Roman" w:cs="Times New Roman"/>
                <w:sz w:val="20"/>
                <w:szCs w:val="20"/>
              </w:rPr>
              <w:t>С2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C3</w:t>
            </w:r>
          </w:p>
        </w:tc>
        <w:tc>
          <w:tcPr>
            <w:tcW w:w="930" w:type="pct"/>
            <w:vAlign w:val="center"/>
          </w:tcPr>
          <w:p w:rsidR="00BD25F5" w:rsidRPr="00B555AD" w:rsidRDefault="00AC7CEB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D25F5" w:rsidRPr="00A67174" w:rsidTr="002B181F">
        <w:tc>
          <w:tcPr>
            <w:tcW w:w="174" w:type="pct"/>
            <w:shd w:val="clear" w:color="auto" w:fill="17365D" w:themeFill="text2" w:themeFillShade="BF"/>
            <w:vAlign w:val="center"/>
          </w:tcPr>
          <w:p w:rsidR="00BD25F5" w:rsidRPr="00820733" w:rsidRDefault="00BD25F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C</w:t>
            </w:r>
          </w:p>
        </w:tc>
        <w:tc>
          <w:tcPr>
            <w:tcW w:w="2947" w:type="pct"/>
            <w:vAlign w:val="center"/>
          </w:tcPr>
          <w:p w:rsidR="00BD25F5" w:rsidRPr="00B555AD" w:rsidRDefault="00BD25F5" w:rsidP="00AE6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733">
              <w:rPr>
                <w:rFonts w:ascii="Times New Roman" w:hAnsi="Times New Roman"/>
                <w:sz w:val="20"/>
                <w:szCs w:val="20"/>
              </w:rPr>
              <w:t>«РЕМОНТ МЕТАЛЛИЧЕСКИХ СЪЕМНЫХ ПАНЕЛЕЙ, ОПЕРЕНИЯ КУЗОВА»</w:t>
            </w:r>
          </w:p>
        </w:tc>
        <w:tc>
          <w:tcPr>
            <w:tcW w:w="949" w:type="pct"/>
            <w:vAlign w:val="center"/>
          </w:tcPr>
          <w:p w:rsidR="00BD25F5" w:rsidRPr="00B555AD" w:rsidRDefault="00794BD9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C1, C2, </w:t>
            </w:r>
            <w:r w:rsidR="00BD25F5">
              <w:rPr>
                <w:rFonts w:ascii="Times New Roman" w:hAnsi="Times New Roman"/>
                <w:sz w:val="20"/>
                <w:szCs w:val="20"/>
              </w:rPr>
              <w:t>С3</w:t>
            </w:r>
          </w:p>
        </w:tc>
        <w:tc>
          <w:tcPr>
            <w:tcW w:w="930" w:type="pct"/>
            <w:vAlign w:val="center"/>
          </w:tcPr>
          <w:p w:rsidR="00BD25F5" w:rsidRPr="00B555AD" w:rsidRDefault="00AC7CEB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D25F5" w:rsidRPr="00A67174" w:rsidTr="002B181F">
        <w:tc>
          <w:tcPr>
            <w:tcW w:w="174" w:type="pct"/>
            <w:shd w:val="clear" w:color="auto" w:fill="17365D" w:themeFill="text2" w:themeFillShade="BF"/>
            <w:vAlign w:val="center"/>
          </w:tcPr>
          <w:p w:rsidR="00BD25F5" w:rsidRPr="00820733" w:rsidRDefault="00BD25F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820733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2947" w:type="pct"/>
            <w:vAlign w:val="center"/>
          </w:tcPr>
          <w:p w:rsidR="00BD25F5" w:rsidRPr="00B555AD" w:rsidRDefault="00BD25F5" w:rsidP="00AE6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EC3">
              <w:rPr>
                <w:rFonts w:ascii="Times New Roman" w:hAnsi="Times New Roman"/>
                <w:sz w:val="20"/>
                <w:szCs w:val="20"/>
              </w:rPr>
              <w:t>«РЕМОНТ НЕМЕТАЛЛИЧЕСКИХ ПАНЕЛЕЙ И ДЕКОРАТИВНЫХ ЭЛЕМЕНТОВ КУЗОВА»</w:t>
            </w:r>
          </w:p>
        </w:tc>
        <w:tc>
          <w:tcPr>
            <w:tcW w:w="949" w:type="pct"/>
            <w:vAlign w:val="center"/>
          </w:tcPr>
          <w:p w:rsidR="00BD25F5" w:rsidRPr="00794BD9" w:rsidRDefault="00794BD9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C1, </w:t>
            </w:r>
            <w:r w:rsidR="00BD25F5">
              <w:rPr>
                <w:rFonts w:ascii="Times New Roman" w:hAnsi="Times New Roman"/>
                <w:sz w:val="20"/>
                <w:szCs w:val="20"/>
              </w:rPr>
              <w:t>С2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C3</w:t>
            </w:r>
          </w:p>
        </w:tc>
        <w:tc>
          <w:tcPr>
            <w:tcW w:w="930" w:type="pct"/>
            <w:vAlign w:val="center"/>
          </w:tcPr>
          <w:p w:rsidR="00BD25F5" w:rsidRPr="00B555AD" w:rsidRDefault="004602BF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25F5" w:rsidRPr="00A67174" w:rsidTr="002B181F">
        <w:tc>
          <w:tcPr>
            <w:tcW w:w="174" w:type="pct"/>
            <w:shd w:val="clear" w:color="auto" w:fill="17365D" w:themeFill="text2" w:themeFillShade="BF"/>
            <w:vAlign w:val="center"/>
          </w:tcPr>
          <w:p w:rsidR="00BD25F5" w:rsidRPr="00820733" w:rsidRDefault="00BD25F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ED5EC3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Е</w:t>
            </w:r>
          </w:p>
        </w:tc>
        <w:tc>
          <w:tcPr>
            <w:tcW w:w="2947" w:type="pct"/>
            <w:vAlign w:val="center"/>
          </w:tcPr>
          <w:p w:rsidR="00BD25F5" w:rsidRPr="00B555AD" w:rsidRDefault="00BD25F5" w:rsidP="00AE6E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5EC3">
              <w:rPr>
                <w:rFonts w:ascii="Times New Roman" w:hAnsi="Times New Roman"/>
                <w:sz w:val="20"/>
                <w:szCs w:val="20"/>
              </w:rPr>
              <w:t>«ПОДГОТОВКА ПЕРЕДАЧИ АВТОМОБИЛЯ ИЛИ ДЕТАЛЕЙ КУЗОВА В МАЛЯРНЫЙ ЦЕХ»</w:t>
            </w:r>
          </w:p>
        </w:tc>
        <w:tc>
          <w:tcPr>
            <w:tcW w:w="949" w:type="pct"/>
            <w:vAlign w:val="center"/>
          </w:tcPr>
          <w:p w:rsidR="00BD25F5" w:rsidRPr="00B555AD" w:rsidRDefault="00794BD9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C1, C2, </w:t>
            </w:r>
            <w:r w:rsidR="00BD25F5">
              <w:rPr>
                <w:rFonts w:ascii="Times New Roman" w:hAnsi="Times New Roman"/>
                <w:sz w:val="20"/>
                <w:szCs w:val="20"/>
              </w:rPr>
              <w:t>С3</w:t>
            </w:r>
          </w:p>
        </w:tc>
        <w:tc>
          <w:tcPr>
            <w:tcW w:w="930" w:type="pct"/>
            <w:vAlign w:val="center"/>
          </w:tcPr>
          <w:p w:rsidR="00BD25F5" w:rsidRPr="00794BD9" w:rsidRDefault="00A41830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D25F5" w:rsidRPr="00A67174" w:rsidTr="002B181F">
        <w:tc>
          <w:tcPr>
            <w:tcW w:w="174" w:type="pct"/>
            <w:shd w:val="clear" w:color="auto" w:fill="17365D" w:themeFill="text2" w:themeFillShade="BF"/>
            <w:vAlign w:val="center"/>
          </w:tcPr>
          <w:p w:rsidR="00BD25F5" w:rsidRPr="00B555AD" w:rsidRDefault="00BD25F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D5EC3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2947" w:type="pct"/>
            <w:vAlign w:val="center"/>
          </w:tcPr>
          <w:p w:rsidR="00BD25F5" w:rsidRPr="00B555AD" w:rsidRDefault="00BD25F5" w:rsidP="00AE6E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EC3">
              <w:rPr>
                <w:rFonts w:ascii="Times New Roman" w:hAnsi="Times New Roman" w:cs="Times New Roman"/>
                <w:sz w:val="20"/>
                <w:szCs w:val="20"/>
              </w:rPr>
              <w:t>«ДИАГНОСТИКА СИСТЕМ АКТИВНОЙ БЕЗОПАСНОСТИ АВТОМОБИЛЯ, ПОИСК НЕИСПРАВНОСТЕЙ, ЗАМЕНА ЭЛЕМЕНТОВ SRS»</w:t>
            </w:r>
          </w:p>
        </w:tc>
        <w:tc>
          <w:tcPr>
            <w:tcW w:w="949" w:type="pct"/>
            <w:vAlign w:val="center"/>
          </w:tcPr>
          <w:p w:rsidR="00BD25F5" w:rsidRPr="00794BD9" w:rsidRDefault="00BD25F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794B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C2, C3</w:t>
            </w:r>
          </w:p>
        </w:tc>
        <w:tc>
          <w:tcPr>
            <w:tcW w:w="930" w:type="pct"/>
            <w:vAlign w:val="center"/>
          </w:tcPr>
          <w:p w:rsidR="00BD25F5" w:rsidRPr="00B555AD" w:rsidRDefault="00BD25F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5443" w:rsidTr="002B181F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</w:tblBorders>
        </w:tblPrEx>
        <w:tc>
          <w:tcPr>
            <w:tcW w:w="5000" w:type="pct"/>
            <w:gridSpan w:val="4"/>
            <w:shd w:val="clear" w:color="auto" w:fill="auto"/>
          </w:tcPr>
          <w:p w:rsidR="001F5443" w:rsidRDefault="001F5443" w:rsidP="00AE6EB3">
            <w:pPr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7" w:name="_Toc379539626"/>
            <w:r w:rsidRPr="002049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</w:t>
            </w:r>
            <w:proofErr w:type="gramStart"/>
            <w:r w:rsidRPr="002049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D25F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End"/>
            <w:r w:rsidRPr="00204993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1F5443">
              <w:rPr>
                <w:rFonts w:ascii="Times New Roman" w:hAnsi="Times New Roman"/>
                <w:b/>
                <w:sz w:val="28"/>
                <w:szCs w:val="28"/>
              </w:rPr>
              <w:t>«ДИАГНОСТИ</w:t>
            </w:r>
            <w:r w:rsidR="00597447" w:rsidRPr="00992C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РОВАНИЕ</w:t>
            </w:r>
            <w:r w:rsidRPr="001F5443">
              <w:rPr>
                <w:rFonts w:ascii="Times New Roman" w:hAnsi="Times New Roman"/>
                <w:b/>
                <w:sz w:val="28"/>
                <w:szCs w:val="28"/>
              </w:rPr>
              <w:t xml:space="preserve"> И ВОССТАНОВЛЕНИЕ ГЕОМЕТРИИ АВТОМОБИЛЬНОГО КУЗОВА ИЛИ ЕГО ЧАСТИ»</w:t>
            </w:r>
          </w:p>
        </w:tc>
      </w:tr>
    </w:tbl>
    <w:p w:rsidR="001F5443" w:rsidRDefault="001F5443" w:rsidP="001F54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5443" w:rsidRDefault="001F5443" w:rsidP="00167413">
      <w:pPr>
        <w:spacing w:after="0" w:line="360" w:lineRule="auto"/>
        <w:ind w:firstLine="709"/>
        <w:jc w:val="both"/>
      </w:pPr>
      <w:r w:rsidRPr="001F5443">
        <w:rPr>
          <w:rFonts w:ascii="Times New Roman" w:hAnsi="Times New Roman"/>
          <w:b/>
          <w:sz w:val="28"/>
          <w:szCs w:val="28"/>
        </w:rPr>
        <w:t>Описание задания</w:t>
      </w:r>
      <w:r w:rsidRPr="00204993">
        <w:rPr>
          <w:rFonts w:ascii="Times New Roman" w:hAnsi="Times New Roman"/>
          <w:sz w:val="28"/>
          <w:szCs w:val="28"/>
        </w:rPr>
        <w:t>.</w:t>
      </w:r>
      <w:r w:rsidRPr="001F5443">
        <w:t xml:space="preserve"> </w:t>
      </w:r>
    </w:p>
    <w:p w:rsidR="00B02B7E" w:rsidRDefault="00820733" w:rsidP="00167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733">
        <w:rPr>
          <w:rFonts w:ascii="Times New Roman" w:hAnsi="Times New Roman"/>
          <w:sz w:val="28"/>
          <w:szCs w:val="28"/>
        </w:rPr>
        <w:t>Автомобиль</w:t>
      </w:r>
      <w:r w:rsidR="00A41830">
        <w:rPr>
          <w:rFonts w:ascii="Times New Roman" w:hAnsi="Times New Roman"/>
          <w:sz w:val="28"/>
          <w:szCs w:val="28"/>
        </w:rPr>
        <w:t>,</w:t>
      </w:r>
      <w:r w:rsidRPr="00820733">
        <w:rPr>
          <w:rFonts w:ascii="Times New Roman" w:hAnsi="Times New Roman"/>
          <w:sz w:val="28"/>
          <w:szCs w:val="28"/>
        </w:rPr>
        <w:t xml:space="preserve"> устанавливаются, подъемник, для осуществления измерения его геометрических размеров и параметров</w:t>
      </w:r>
      <w:r>
        <w:rPr>
          <w:rFonts w:ascii="Times New Roman" w:hAnsi="Times New Roman"/>
          <w:sz w:val="28"/>
          <w:szCs w:val="28"/>
        </w:rPr>
        <w:t xml:space="preserve"> различными видами измерительных систем</w:t>
      </w:r>
      <w:r w:rsidR="00A41830">
        <w:rPr>
          <w:rFonts w:ascii="Times New Roman" w:hAnsi="Times New Roman"/>
          <w:sz w:val="28"/>
          <w:szCs w:val="28"/>
        </w:rPr>
        <w:t xml:space="preserve"> (электронная измерительная система </w:t>
      </w:r>
      <w:proofErr w:type="spellStart"/>
      <w:r w:rsidR="00A41830">
        <w:rPr>
          <w:rFonts w:ascii="Times New Roman" w:hAnsi="Times New Roman"/>
          <w:sz w:val="28"/>
          <w:szCs w:val="28"/>
          <w:lang w:val="en-US"/>
        </w:rPr>
        <w:t>Siver</w:t>
      </w:r>
      <w:proofErr w:type="spellEnd"/>
      <w:r w:rsidR="00A41830" w:rsidRPr="00A41830">
        <w:rPr>
          <w:rFonts w:ascii="Times New Roman" w:hAnsi="Times New Roman"/>
          <w:sz w:val="28"/>
          <w:szCs w:val="28"/>
        </w:rPr>
        <w:t xml:space="preserve"> </w:t>
      </w:r>
      <w:r w:rsidR="00A41830">
        <w:rPr>
          <w:rFonts w:ascii="Times New Roman" w:hAnsi="Times New Roman"/>
          <w:sz w:val="28"/>
          <w:szCs w:val="28"/>
          <w:lang w:val="en-US"/>
        </w:rPr>
        <w:t>Data</w:t>
      </w:r>
      <w:r w:rsidR="00A41830" w:rsidRPr="00A41830">
        <w:rPr>
          <w:rFonts w:ascii="Times New Roman" w:hAnsi="Times New Roman"/>
          <w:sz w:val="28"/>
          <w:szCs w:val="28"/>
        </w:rPr>
        <w:t xml:space="preserve"> </w:t>
      </w:r>
      <w:r w:rsidR="00A41830">
        <w:rPr>
          <w:rFonts w:ascii="Times New Roman" w:hAnsi="Times New Roman"/>
          <w:sz w:val="28"/>
          <w:szCs w:val="28"/>
        </w:rPr>
        <w:t>и механическая измерительная линейка). К</w:t>
      </w:r>
      <w:r w:rsidR="00B02B7E">
        <w:rPr>
          <w:rFonts w:ascii="Times New Roman" w:hAnsi="Times New Roman"/>
          <w:sz w:val="28"/>
          <w:szCs w:val="28"/>
        </w:rPr>
        <w:t>роме этого к</w:t>
      </w:r>
      <w:r w:rsidR="00B02B7E" w:rsidRPr="00B02B7E">
        <w:rPr>
          <w:rFonts w:ascii="Times New Roman" w:hAnsi="Times New Roman"/>
          <w:sz w:val="28"/>
          <w:szCs w:val="28"/>
        </w:rPr>
        <w:t>онкурсанту необходимо произвести</w:t>
      </w:r>
      <w:r w:rsidR="00A41830">
        <w:rPr>
          <w:rFonts w:ascii="Times New Roman" w:hAnsi="Times New Roman"/>
          <w:sz w:val="28"/>
          <w:szCs w:val="28"/>
        </w:rPr>
        <w:t xml:space="preserve"> осмотр кузова автомобиля и составить акт приема-передачи.</w:t>
      </w:r>
      <w:r w:rsidR="00B02B7E" w:rsidRPr="00B02B7E">
        <w:rPr>
          <w:rFonts w:ascii="Times New Roman" w:hAnsi="Times New Roman"/>
          <w:sz w:val="28"/>
          <w:szCs w:val="28"/>
        </w:rPr>
        <w:t xml:space="preserve"> </w:t>
      </w:r>
      <w:r w:rsidR="00A41830">
        <w:rPr>
          <w:rFonts w:ascii="Times New Roman" w:hAnsi="Times New Roman"/>
          <w:sz w:val="28"/>
          <w:szCs w:val="28"/>
        </w:rPr>
        <w:t xml:space="preserve">Выполнить </w:t>
      </w:r>
      <w:proofErr w:type="spellStart"/>
      <w:r w:rsidR="00B02B7E" w:rsidRPr="00B02B7E">
        <w:rPr>
          <w:rFonts w:ascii="Times New Roman" w:hAnsi="Times New Roman"/>
          <w:sz w:val="28"/>
          <w:szCs w:val="28"/>
        </w:rPr>
        <w:t>дефектовку</w:t>
      </w:r>
      <w:proofErr w:type="spellEnd"/>
      <w:r w:rsidR="00A41830">
        <w:rPr>
          <w:rFonts w:ascii="Times New Roman" w:hAnsi="Times New Roman"/>
          <w:sz w:val="28"/>
          <w:szCs w:val="28"/>
        </w:rPr>
        <w:t xml:space="preserve"> битого автомобиля</w:t>
      </w:r>
      <w:r w:rsidR="00B02B7E" w:rsidRPr="00B02B7E">
        <w:rPr>
          <w:rFonts w:ascii="Times New Roman" w:hAnsi="Times New Roman"/>
          <w:sz w:val="28"/>
          <w:szCs w:val="28"/>
        </w:rPr>
        <w:t>, составить предварительный заказ-наряд (форма указана в Приложении), используя предоставленное программное обеспечение, произвести оценку стоимости ремонтных работ, за исключением окрасочных, согласовать предварительный заказ-наряд с клиентом, оформить необходимую документацию</w:t>
      </w:r>
      <w:r w:rsidR="00A41830">
        <w:rPr>
          <w:rFonts w:ascii="Times New Roman" w:hAnsi="Times New Roman"/>
          <w:sz w:val="28"/>
          <w:szCs w:val="28"/>
        </w:rPr>
        <w:t xml:space="preserve"> (карту диагностики)</w:t>
      </w:r>
      <w:r w:rsidR="00B02B7E" w:rsidRPr="00B02B7E">
        <w:rPr>
          <w:rFonts w:ascii="Times New Roman" w:hAnsi="Times New Roman"/>
          <w:sz w:val="28"/>
          <w:szCs w:val="28"/>
        </w:rPr>
        <w:t xml:space="preserve">. </w:t>
      </w:r>
    </w:p>
    <w:p w:rsidR="001F5443" w:rsidRDefault="00820733" w:rsidP="00167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0733">
        <w:rPr>
          <w:rFonts w:ascii="Times New Roman" w:hAnsi="Times New Roman"/>
          <w:sz w:val="28"/>
          <w:szCs w:val="28"/>
        </w:rPr>
        <w:t>После измерения геометрии конкурсанту необходимо составить экспертное заключение</w:t>
      </w:r>
      <w:r>
        <w:rPr>
          <w:rFonts w:ascii="Times New Roman" w:hAnsi="Times New Roman"/>
          <w:sz w:val="28"/>
          <w:szCs w:val="28"/>
        </w:rPr>
        <w:t xml:space="preserve"> (распечатать карту замеров)</w:t>
      </w:r>
      <w:r w:rsidRPr="00820733">
        <w:rPr>
          <w:rFonts w:ascii="Times New Roman" w:hAnsi="Times New Roman"/>
          <w:sz w:val="28"/>
          <w:szCs w:val="28"/>
        </w:rPr>
        <w:t xml:space="preserve">, рассчитать необходимый объем работ и составить план технологических операций. </w:t>
      </w:r>
    </w:p>
    <w:p w:rsidR="00D91AD0" w:rsidRDefault="00D91AD0" w:rsidP="001674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5443" w:rsidRDefault="001F5443" w:rsidP="001674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5443">
        <w:rPr>
          <w:rFonts w:ascii="Times New Roman" w:hAnsi="Times New Roman"/>
          <w:b/>
          <w:sz w:val="28"/>
          <w:szCs w:val="28"/>
        </w:rPr>
        <w:t>Алгоритм работы.</w:t>
      </w:r>
    </w:p>
    <w:p w:rsidR="00D23A48" w:rsidRDefault="00D23A48" w:rsidP="001674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 w:rsidR="00B02B7E">
        <w:rPr>
          <w:rFonts w:ascii="Times New Roman" w:hAnsi="Times New Roman"/>
          <w:b/>
          <w:sz w:val="28"/>
          <w:szCs w:val="28"/>
        </w:rPr>
        <w:t xml:space="preserve"> </w:t>
      </w:r>
      <w:r w:rsidR="00AA7600">
        <w:rPr>
          <w:rFonts w:ascii="Times New Roman" w:hAnsi="Times New Roman"/>
          <w:b/>
          <w:sz w:val="28"/>
          <w:szCs w:val="28"/>
        </w:rPr>
        <w:t>–</w:t>
      </w:r>
      <w:r w:rsidRPr="0025528E">
        <w:rPr>
          <w:rFonts w:ascii="Times New Roman" w:hAnsi="Times New Roman"/>
          <w:b/>
          <w:color w:val="4F81BD" w:themeColor="accent1"/>
          <w:sz w:val="28"/>
          <w:szCs w:val="28"/>
        </w:rPr>
        <w:t xml:space="preserve"> </w:t>
      </w:r>
      <w:r w:rsidR="00B02B7E" w:rsidRPr="00D23A48">
        <w:rPr>
          <w:rFonts w:ascii="Times New Roman" w:hAnsi="Times New Roman"/>
          <w:b/>
          <w:sz w:val="28"/>
          <w:szCs w:val="28"/>
        </w:rPr>
        <w:t>Диагности</w:t>
      </w:r>
      <w:r w:rsidR="0025528E" w:rsidRPr="00D23A48">
        <w:rPr>
          <w:rFonts w:ascii="Times New Roman" w:hAnsi="Times New Roman"/>
          <w:b/>
          <w:sz w:val="28"/>
          <w:szCs w:val="28"/>
        </w:rPr>
        <w:t>рование</w:t>
      </w:r>
      <w:r w:rsidR="00EC0FB4">
        <w:rPr>
          <w:rFonts w:ascii="Times New Roman" w:hAnsi="Times New Roman"/>
          <w:b/>
          <w:sz w:val="28"/>
          <w:szCs w:val="28"/>
        </w:rPr>
        <w:t xml:space="preserve"> и измерение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02B7E" w:rsidRPr="00D23A48" w:rsidRDefault="00D23A48" w:rsidP="00167413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334">
        <w:rPr>
          <w:rFonts w:ascii="Times New Roman" w:hAnsi="Times New Roman"/>
          <w:sz w:val="28"/>
          <w:szCs w:val="28"/>
        </w:rPr>
        <w:t>произвести</w:t>
      </w:r>
      <w:r w:rsidRPr="00D23A48">
        <w:rPr>
          <w:rFonts w:ascii="Times New Roman" w:hAnsi="Times New Roman"/>
          <w:sz w:val="28"/>
          <w:szCs w:val="28"/>
        </w:rPr>
        <w:t xml:space="preserve"> осмотр автомобиля (кузова</w:t>
      </w:r>
      <w:r>
        <w:rPr>
          <w:rFonts w:ascii="Times New Roman" w:hAnsi="Times New Roman"/>
          <w:sz w:val="28"/>
          <w:szCs w:val="28"/>
        </w:rPr>
        <w:t>), составить</w:t>
      </w:r>
      <w:r w:rsidRPr="00D23A48">
        <w:rPr>
          <w:rFonts w:ascii="Times New Roman" w:hAnsi="Times New Roman"/>
          <w:sz w:val="28"/>
          <w:szCs w:val="28"/>
        </w:rPr>
        <w:t xml:space="preserve"> акт приема-передачи</w:t>
      </w:r>
      <w:r>
        <w:rPr>
          <w:rFonts w:ascii="Times New Roman" w:hAnsi="Times New Roman"/>
          <w:sz w:val="28"/>
          <w:szCs w:val="28"/>
        </w:rPr>
        <w:t>;</w:t>
      </w:r>
      <w:r w:rsidR="00B02B7E" w:rsidRPr="00D23A48">
        <w:rPr>
          <w:rFonts w:ascii="Times New Roman" w:hAnsi="Times New Roman"/>
          <w:sz w:val="28"/>
          <w:szCs w:val="28"/>
        </w:rPr>
        <w:t xml:space="preserve"> </w:t>
      </w:r>
    </w:p>
    <w:p w:rsidR="001F5443" w:rsidRPr="00273334" w:rsidRDefault="00273334" w:rsidP="00167413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334">
        <w:rPr>
          <w:rFonts w:ascii="Times New Roman" w:hAnsi="Times New Roman"/>
          <w:sz w:val="28"/>
          <w:szCs w:val="28"/>
        </w:rPr>
        <w:t>произвести подготовку механической измерительной системы к работе</w:t>
      </w:r>
      <w:r w:rsidR="005302F0">
        <w:rPr>
          <w:rFonts w:ascii="Times New Roman" w:hAnsi="Times New Roman"/>
          <w:sz w:val="28"/>
          <w:szCs w:val="28"/>
        </w:rPr>
        <w:t>;</w:t>
      </w:r>
    </w:p>
    <w:p w:rsidR="001F5443" w:rsidRPr="00273334" w:rsidRDefault="00273334" w:rsidP="00167413">
      <w:pPr>
        <w:pStyle w:val="a5"/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273334">
        <w:rPr>
          <w:rFonts w:ascii="Times New Roman" w:hAnsi="Times New Roman"/>
          <w:sz w:val="28"/>
          <w:szCs w:val="28"/>
        </w:rPr>
        <w:t>произвести диагности</w:t>
      </w:r>
      <w:r w:rsidR="00597447" w:rsidRPr="00992C1C">
        <w:rPr>
          <w:rFonts w:ascii="Times New Roman" w:hAnsi="Times New Roman"/>
          <w:color w:val="000000" w:themeColor="text1"/>
          <w:sz w:val="28"/>
          <w:szCs w:val="28"/>
        </w:rPr>
        <w:t>рование</w:t>
      </w:r>
      <w:r w:rsidRPr="00273334">
        <w:rPr>
          <w:rFonts w:ascii="Times New Roman" w:hAnsi="Times New Roman"/>
          <w:sz w:val="28"/>
          <w:szCs w:val="28"/>
        </w:rPr>
        <w:t xml:space="preserve"> геометрии кузова </w:t>
      </w:r>
      <w:r w:rsidR="00D91AD0">
        <w:rPr>
          <w:rFonts w:ascii="Times New Roman" w:hAnsi="Times New Roman"/>
          <w:sz w:val="28"/>
          <w:szCs w:val="28"/>
        </w:rPr>
        <w:t xml:space="preserve">автомобиля </w:t>
      </w:r>
      <w:r w:rsidRPr="00273334">
        <w:rPr>
          <w:rFonts w:ascii="Times New Roman" w:hAnsi="Times New Roman"/>
          <w:sz w:val="28"/>
          <w:szCs w:val="28"/>
        </w:rPr>
        <w:t>механической системой по эталонной карте, предоставленной технической документацией</w:t>
      </w:r>
      <w:r w:rsidR="005302F0">
        <w:rPr>
          <w:rFonts w:ascii="Times New Roman" w:hAnsi="Times New Roman"/>
          <w:sz w:val="28"/>
          <w:szCs w:val="28"/>
        </w:rPr>
        <w:t>;</w:t>
      </w:r>
    </w:p>
    <w:p w:rsidR="001F5443" w:rsidRPr="00273334" w:rsidRDefault="00273334" w:rsidP="00167413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334">
        <w:rPr>
          <w:rFonts w:ascii="Times New Roman" w:hAnsi="Times New Roman"/>
          <w:sz w:val="28"/>
          <w:szCs w:val="28"/>
        </w:rPr>
        <w:t>произвести подготовку электронной измерительной системы к работе</w:t>
      </w:r>
      <w:r w:rsidR="00756C7B">
        <w:rPr>
          <w:rFonts w:ascii="Times New Roman" w:hAnsi="Times New Roman"/>
          <w:sz w:val="28"/>
          <w:szCs w:val="28"/>
        </w:rPr>
        <w:t>;</w:t>
      </w:r>
    </w:p>
    <w:p w:rsidR="001F5443" w:rsidRPr="00273334" w:rsidRDefault="00273334" w:rsidP="00EC5C85">
      <w:pPr>
        <w:pStyle w:val="a5"/>
        <w:numPr>
          <w:ilvl w:val="1"/>
          <w:numId w:val="18"/>
        </w:numPr>
        <w:tabs>
          <w:tab w:val="left" w:pos="993"/>
        </w:tabs>
        <w:spacing w:after="0" w:line="36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273334">
        <w:rPr>
          <w:rFonts w:ascii="Times New Roman" w:hAnsi="Times New Roman"/>
          <w:sz w:val="28"/>
          <w:szCs w:val="28"/>
        </w:rPr>
        <w:t>произвести диагности</w:t>
      </w:r>
      <w:r w:rsidR="00597447" w:rsidRPr="00992C1C">
        <w:rPr>
          <w:rFonts w:ascii="Times New Roman" w:hAnsi="Times New Roman"/>
          <w:color w:val="000000" w:themeColor="text1"/>
          <w:sz w:val="28"/>
          <w:szCs w:val="28"/>
        </w:rPr>
        <w:t>рование</w:t>
      </w:r>
      <w:r w:rsidRPr="00273334">
        <w:rPr>
          <w:rFonts w:ascii="Times New Roman" w:hAnsi="Times New Roman"/>
          <w:sz w:val="28"/>
          <w:szCs w:val="28"/>
        </w:rPr>
        <w:t xml:space="preserve"> геометрии кузова </w:t>
      </w:r>
      <w:r w:rsidR="00D91AD0">
        <w:rPr>
          <w:rFonts w:ascii="Times New Roman" w:hAnsi="Times New Roman"/>
          <w:sz w:val="28"/>
          <w:szCs w:val="28"/>
        </w:rPr>
        <w:t xml:space="preserve">автомобиля </w:t>
      </w:r>
      <w:r w:rsidRPr="00273334">
        <w:rPr>
          <w:rFonts w:ascii="Times New Roman" w:hAnsi="Times New Roman"/>
          <w:sz w:val="28"/>
          <w:szCs w:val="28"/>
        </w:rPr>
        <w:t xml:space="preserve">электронной </w:t>
      </w:r>
      <w:r w:rsidR="00890956">
        <w:rPr>
          <w:rFonts w:ascii="Times New Roman" w:hAnsi="Times New Roman"/>
          <w:sz w:val="28"/>
          <w:szCs w:val="28"/>
        </w:rPr>
        <w:t xml:space="preserve">измерительной </w:t>
      </w:r>
      <w:r w:rsidRPr="00273334">
        <w:rPr>
          <w:rFonts w:ascii="Times New Roman" w:hAnsi="Times New Roman"/>
          <w:sz w:val="28"/>
          <w:szCs w:val="28"/>
        </w:rPr>
        <w:t>системой, сравнить результаты измерений с картой контрольных точек</w:t>
      </w:r>
      <w:r w:rsidR="002B181F">
        <w:rPr>
          <w:rFonts w:ascii="Times New Roman" w:hAnsi="Times New Roman"/>
          <w:sz w:val="28"/>
          <w:szCs w:val="28"/>
        </w:rPr>
        <w:t>;</w:t>
      </w:r>
    </w:p>
    <w:p w:rsidR="001F5443" w:rsidRDefault="00273334" w:rsidP="00167413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3334">
        <w:rPr>
          <w:rFonts w:ascii="Times New Roman" w:hAnsi="Times New Roman"/>
          <w:sz w:val="28"/>
          <w:szCs w:val="28"/>
        </w:rPr>
        <w:lastRenderedPageBreak/>
        <w:t>составить экспертное заключение (заполнить карту замеров – для механической системы, распечатать отчет для электронной системы)</w:t>
      </w:r>
      <w:r w:rsidR="002B181F">
        <w:rPr>
          <w:rFonts w:ascii="Times New Roman" w:hAnsi="Times New Roman"/>
          <w:sz w:val="28"/>
          <w:szCs w:val="28"/>
        </w:rPr>
        <w:t>.</w:t>
      </w:r>
    </w:p>
    <w:p w:rsidR="00BD5A8A" w:rsidRPr="00273334" w:rsidRDefault="00BD5A8A" w:rsidP="005B1957">
      <w:pPr>
        <w:pStyle w:val="a5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CF1B1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19800" cy="626745"/>
            <wp:effectExtent l="0" t="0" r="0" b="1905"/>
            <wp:docPr id="3" name="Рисунок 3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7F" w:rsidRDefault="005A727F" w:rsidP="001674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3A48" w:rsidRDefault="00D23A48" w:rsidP="001674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AA7600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3A48">
        <w:rPr>
          <w:rFonts w:ascii="Times New Roman" w:hAnsi="Times New Roman"/>
          <w:b/>
          <w:sz w:val="28"/>
          <w:szCs w:val="28"/>
        </w:rPr>
        <w:t>Согласование объема работ</w:t>
      </w:r>
    </w:p>
    <w:p w:rsidR="00D23A48" w:rsidRPr="00D23A48" w:rsidRDefault="00D23A48" w:rsidP="00167413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23A48">
        <w:rPr>
          <w:rFonts w:ascii="Times New Roman" w:hAnsi="Times New Roman"/>
          <w:sz w:val="28"/>
          <w:szCs w:val="28"/>
        </w:rPr>
        <w:t>о резуль</w:t>
      </w:r>
      <w:r>
        <w:rPr>
          <w:rFonts w:ascii="Times New Roman" w:hAnsi="Times New Roman"/>
          <w:sz w:val="28"/>
          <w:szCs w:val="28"/>
        </w:rPr>
        <w:t>татам диагностирования составить</w:t>
      </w:r>
      <w:r w:rsidRPr="00D23A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A48">
        <w:rPr>
          <w:rFonts w:ascii="Times New Roman" w:hAnsi="Times New Roman"/>
          <w:sz w:val="28"/>
          <w:szCs w:val="28"/>
        </w:rPr>
        <w:t>дефектовочный</w:t>
      </w:r>
      <w:proofErr w:type="spellEnd"/>
      <w:r w:rsidRPr="00D23A48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;</w:t>
      </w:r>
    </w:p>
    <w:p w:rsidR="00D23A48" w:rsidRDefault="00D23A48" w:rsidP="00167413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предварительный заказ-наряд, указав перечень работ и их стоимость;</w:t>
      </w:r>
    </w:p>
    <w:p w:rsidR="00D23A48" w:rsidRPr="004462E5" w:rsidRDefault="004973ED" w:rsidP="00167413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продемонстрировать экспертам итоги измерений электронной измерительной системой и механической линейкой, </w:t>
      </w:r>
      <w:r w:rsidR="00142F3B">
        <w:rPr>
          <w:rFonts w:ascii="Times New Roman" w:hAnsi="Times New Roman"/>
          <w:sz w:val="28"/>
          <w:szCs w:val="28"/>
        </w:rPr>
        <w:t>сдать</w:t>
      </w:r>
      <w:r>
        <w:rPr>
          <w:rFonts w:ascii="Times New Roman" w:hAnsi="Times New Roman"/>
          <w:sz w:val="28"/>
          <w:szCs w:val="28"/>
        </w:rPr>
        <w:t xml:space="preserve"> из ремонта </w:t>
      </w:r>
      <w:r w:rsidR="00142F3B">
        <w:rPr>
          <w:rFonts w:ascii="Times New Roman" w:hAnsi="Times New Roman"/>
          <w:sz w:val="28"/>
          <w:szCs w:val="28"/>
        </w:rPr>
        <w:t>автомобиль,</w:t>
      </w:r>
      <w:r>
        <w:rPr>
          <w:rFonts w:ascii="Times New Roman" w:hAnsi="Times New Roman"/>
          <w:sz w:val="28"/>
          <w:szCs w:val="28"/>
        </w:rPr>
        <w:t xml:space="preserve"> поставив подпись в акте приема-передачи</w:t>
      </w:r>
      <w:r w:rsidR="00142F3B">
        <w:rPr>
          <w:rFonts w:ascii="Times New Roman" w:hAnsi="Times New Roman"/>
          <w:sz w:val="28"/>
          <w:szCs w:val="28"/>
        </w:rPr>
        <w:t>, объяснить дефекты и требуемые работы по устранению дефектов (акт осмотра транспортного средства),</w:t>
      </w:r>
      <w:r>
        <w:rPr>
          <w:rFonts w:ascii="Times New Roman" w:hAnsi="Times New Roman"/>
          <w:sz w:val="28"/>
          <w:szCs w:val="28"/>
        </w:rPr>
        <w:t xml:space="preserve">  </w:t>
      </w:r>
      <w:r w:rsidR="00D23A48" w:rsidRPr="00F9165E">
        <w:rPr>
          <w:rFonts w:ascii="Times New Roman" w:hAnsi="Times New Roman"/>
          <w:sz w:val="28"/>
          <w:szCs w:val="28"/>
        </w:rPr>
        <w:t>согласовать заказ-наряд с экспертом</w:t>
      </w:r>
      <w:r>
        <w:rPr>
          <w:rFonts w:ascii="Times New Roman" w:hAnsi="Times New Roman"/>
          <w:sz w:val="28"/>
          <w:szCs w:val="28"/>
        </w:rPr>
        <w:t>, поставить свою подпись</w:t>
      </w:r>
      <w:r w:rsidR="00D23A48">
        <w:rPr>
          <w:rFonts w:ascii="Times New Roman" w:hAnsi="Times New Roman"/>
          <w:sz w:val="28"/>
          <w:szCs w:val="28"/>
        </w:rPr>
        <w:t>.</w:t>
      </w:r>
    </w:p>
    <w:p w:rsidR="00D23A48" w:rsidRDefault="00D23A48" w:rsidP="005B1957">
      <w:pPr>
        <w:pStyle w:val="a5"/>
        <w:tabs>
          <w:tab w:val="left" w:pos="993"/>
        </w:tabs>
        <w:spacing w:after="0" w:line="36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CF1B1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19800" cy="626745"/>
            <wp:effectExtent l="0" t="0" r="0" b="1905"/>
            <wp:docPr id="2" name="Рисунок 2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7F" w:rsidRDefault="005A72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F5443" w:rsidRDefault="001F5443" w:rsidP="00167413">
      <w:pPr>
        <w:spacing w:after="0" w:line="360" w:lineRule="auto"/>
        <w:ind w:firstLine="709"/>
        <w:jc w:val="both"/>
      </w:pPr>
      <w:r w:rsidRPr="001F5443">
        <w:rPr>
          <w:rFonts w:ascii="Times New Roman" w:hAnsi="Times New Roman"/>
          <w:b/>
          <w:sz w:val="28"/>
          <w:szCs w:val="28"/>
        </w:rPr>
        <w:lastRenderedPageBreak/>
        <w:t>Особенности выполнения задания.</w:t>
      </w:r>
      <w:r w:rsidRPr="001F5443">
        <w:t xml:space="preserve"> </w:t>
      </w:r>
    </w:p>
    <w:p w:rsidR="0073581B" w:rsidRDefault="00344AD0" w:rsidP="00167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Распечатать контрольные карты замеров произведенных на электронной измерительной системе.</w:t>
      </w:r>
      <w:r w:rsidR="00001E11">
        <w:rPr>
          <w:rFonts w:ascii="Times New Roman" w:hAnsi="Times New Roman"/>
          <w:sz w:val="28"/>
          <w:szCs w:val="28"/>
        </w:rPr>
        <w:t xml:space="preserve"> Карта измерений механической измерительной системой заполняется рукописно по форме, указанной в Приложении. </w:t>
      </w:r>
    </w:p>
    <w:p w:rsidR="00001E11" w:rsidRPr="00EF7C82" w:rsidRDefault="00001E11" w:rsidP="0016741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C82">
        <w:rPr>
          <w:rFonts w:ascii="Times New Roman" w:hAnsi="Times New Roman"/>
          <w:b/>
          <w:sz w:val="28"/>
          <w:szCs w:val="28"/>
        </w:rPr>
        <w:t>Наличие исправлений не допускается.</w:t>
      </w:r>
      <w:r w:rsidR="0025528E" w:rsidRPr="00EF7C82">
        <w:rPr>
          <w:rFonts w:ascii="Times New Roman" w:hAnsi="Times New Roman"/>
          <w:sz w:val="28"/>
          <w:szCs w:val="28"/>
        </w:rPr>
        <w:t xml:space="preserve"> </w:t>
      </w:r>
      <w:r w:rsidR="0025528E" w:rsidRPr="00EF7C82">
        <w:rPr>
          <w:rFonts w:ascii="Times New Roman" w:hAnsi="Times New Roman"/>
          <w:b/>
          <w:color w:val="000000" w:themeColor="text1"/>
          <w:sz w:val="28"/>
          <w:szCs w:val="28"/>
        </w:rPr>
        <w:t>Буквы и цифры прописывать разборчиво!</w:t>
      </w:r>
    </w:p>
    <w:p w:rsidR="00820733" w:rsidRDefault="00820733" w:rsidP="001F5443">
      <w:pPr>
        <w:spacing w:after="0"/>
        <w:ind w:firstLine="709"/>
        <w:jc w:val="both"/>
      </w:pPr>
    </w:p>
    <w:p w:rsidR="00273334" w:rsidRDefault="00273334" w:rsidP="00F9165E">
      <w:pPr>
        <w:pageBreakBefore/>
        <w:spacing w:after="0"/>
        <w:ind w:firstLine="709"/>
        <w:jc w:val="both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/>
      </w:tblPr>
      <w:tblGrid>
        <w:gridCol w:w="10279"/>
      </w:tblGrid>
      <w:tr w:rsidR="00820733" w:rsidTr="001619D2">
        <w:tc>
          <w:tcPr>
            <w:tcW w:w="10279" w:type="dxa"/>
            <w:shd w:val="clear" w:color="auto" w:fill="auto"/>
          </w:tcPr>
          <w:p w:rsidR="00820733" w:rsidRDefault="001F5443" w:rsidP="00AE6EB3">
            <w:pPr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820733" w:rsidRPr="00204993">
              <w:rPr>
                <w:rFonts w:ascii="Times New Roman" w:hAnsi="Times New Roman"/>
                <w:b/>
                <w:sz w:val="28"/>
                <w:szCs w:val="28"/>
              </w:rPr>
              <w:t xml:space="preserve">Модуль </w:t>
            </w:r>
            <w:r w:rsidR="00A734B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  <w:r w:rsidR="00820733" w:rsidRPr="00204993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820733" w:rsidRPr="00820733">
              <w:rPr>
                <w:rFonts w:ascii="Times New Roman" w:hAnsi="Times New Roman"/>
                <w:b/>
                <w:sz w:val="28"/>
                <w:szCs w:val="28"/>
              </w:rPr>
              <w:t>«РЕМОНТ СИЛОВОГО КАРКАСА КУЗОВА ИЛИ ОТДЕЛЬНЫХ ЕГО ЭЛЕМЕНТОВ»</w:t>
            </w:r>
          </w:p>
        </w:tc>
      </w:tr>
    </w:tbl>
    <w:p w:rsidR="00AA7600" w:rsidRDefault="00AA7600" w:rsidP="0082073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733" w:rsidRDefault="00820733" w:rsidP="00167413">
      <w:pPr>
        <w:spacing w:after="0" w:line="360" w:lineRule="auto"/>
        <w:ind w:firstLine="709"/>
        <w:jc w:val="both"/>
      </w:pPr>
      <w:r w:rsidRPr="001F5443">
        <w:rPr>
          <w:rFonts w:ascii="Times New Roman" w:hAnsi="Times New Roman"/>
          <w:b/>
          <w:sz w:val="28"/>
          <w:szCs w:val="28"/>
        </w:rPr>
        <w:t>Описание задания</w:t>
      </w:r>
      <w:r w:rsidRPr="00204993">
        <w:rPr>
          <w:rFonts w:ascii="Times New Roman" w:hAnsi="Times New Roman"/>
          <w:sz w:val="28"/>
          <w:szCs w:val="28"/>
        </w:rPr>
        <w:t>.</w:t>
      </w:r>
      <w:r w:rsidRPr="001F5443">
        <w:t xml:space="preserve"> </w:t>
      </w:r>
    </w:p>
    <w:p w:rsidR="00797337" w:rsidRDefault="00797337" w:rsidP="001674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данного задания является</w:t>
      </w:r>
      <w:r w:rsidRPr="0079733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337">
        <w:rPr>
          <w:rFonts w:ascii="Times New Roman" w:hAnsi="Times New Roman"/>
          <w:sz w:val="28"/>
          <w:szCs w:val="28"/>
        </w:rPr>
        <w:t>демонстр</w:t>
      </w:r>
      <w:r>
        <w:rPr>
          <w:rFonts w:ascii="Times New Roman" w:hAnsi="Times New Roman"/>
          <w:sz w:val="28"/>
          <w:szCs w:val="28"/>
        </w:rPr>
        <w:t>ация навыков</w:t>
      </w:r>
      <w:r w:rsidRPr="00797337">
        <w:rPr>
          <w:rFonts w:ascii="Times New Roman" w:hAnsi="Times New Roman"/>
          <w:sz w:val="28"/>
          <w:szCs w:val="28"/>
        </w:rPr>
        <w:t xml:space="preserve"> работы при частичной замене структурного элемента с использованием различных типов сварки. </w:t>
      </w:r>
    </w:p>
    <w:p w:rsidR="00820733" w:rsidRDefault="0073581B" w:rsidP="001674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820733" w:rsidRPr="00820733">
        <w:rPr>
          <w:rFonts w:ascii="Times New Roman" w:hAnsi="Times New Roman"/>
          <w:sz w:val="28"/>
          <w:szCs w:val="28"/>
        </w:rPr>
        <w:t xml:space="preserve">митация кузовного элемента, входящая в состав </w:t>
      </w:r>
      <w:r w:rsidR="00ED5EC3" w:rsidRPr="00820733">
        <w:rPr>
          <w:rFonts w:ascii="Times New Roman" w:hAnsi="Times New Roman"/>
          <w:sz w:val="28"/>
          <w:szCs w:val="28"/>
        </w:rPr>
        <w:t>силового каркаса,</w:t>
      </w:r>
      <w:r w:rsidR="00820733" w:rsidRPr="00820733">
        <w:rPr>
          <w:rFonts w:ascii="Times New Roman" w:hAnsi="Times New Roman"/>
          <w:sz w:val="28"/>
          <w:szCs w:val="28"/>
        </w:rPr>
        <w:t xml:space="preserve"> </w:t>
      </w:r>
      <w:r w:rsidR="00797337">
        <w:rPr>
          <w:rFonts w:ascii="Times New Roman" w:hAnsi="Times New Roman"/>
          <w:sz w:val="28"/>
          <w:szCs w:val="28"/>
        </w:rPr>
        <w:t>собирается из трех элементов (соединител</w:t>
      </w:r>
      <w:r w:rsidR="008D2AF1">
        <w:rPr>
          <w:rFonts w:ascii="Times New Roman" w:hAnsi="Times New Roman"/>
          <w:sz w:val="28"/>
          <w:szCs w:val="28"/>
        </w:rPr>
        <w:t>ь</w:t>
      </w:r>
      <w:r w:rsidR="00797337">
        <w:rPr>
          <w:rFonts w:ascii="Times New Roman" w:hAnsi="Times New Roman"/>
          <w:sz w:val="28"/>
          <w:szCs w:val="28"/>
        </w:rPr>
        <w:t xml:space="preserve"> пола, усилител</w:t>
      </w:r>
      <w:r w:rsidR="008D2AF1">
        <w:rPr>
          <w:rFonts w:ascii="Times New Roman" w:hAnsi="Times New Roman"/>
          <w:sz w:val="28"/>
          <w:szCs w:val="28"/>
        </w:rPr>
        <w:t>ь</w:t>
      </w:r>
      <w:r w:rsidR="00797337">
        <w:rPr>
          <w:rFonts w:ascii="Times New Roman" w:hAnsi="Times New Roman"/>
          <w:sz w:val="28"/>
          <w:szCs w:val="28"/>
        </w:rPr>
        <w:t xml:space="preserve"> порога, наружн</w:t>
      </w:r>
      <w:r w:rsidR="008D2AF1">
        <w:rPr>
          <w:rFonts w:ascii="Times New Roman" w:hAnsi="Times New Roman"/>
          <w:sz w:val="28"/>
          <w:szCs w:val="28"/>
        </w:rPr>
        <w:t>ая</w:t>
      </w:r>
      <w:r w:rsidR="00797337">
        <w:rPr>
          <w:rFonts w:ascii="Times New Roman" w:hAnsi="Times New Roman"/>
          <w:sz w:val="28"/>
          <w:szCs w:val="28"/>
        </w:rPr>
        <w:t xml:space="preserve"> част</w:t>
      </w:r>
      <w:r w:rsidR="008D2AF1">
        <w:rPr>
          <w:rFonts w:ascii="Times New Roman" w:hAnsi="Times New Roman"/>
          <w:sz w:val="28"/>
          <w:szCs w:val="28"/>
        </w:rPr>
        <w:t>ь</w:t>
      </w:r>
      <w:r w:rsidR="00797337">
        <w:rPr>
          <w:rFonts w:ascii="Times New Roman" w:hAnsi="Times New Roman"/>
          <w:sz w:val="28"/>
          <w:szCs w:val="28"/>
        </w:rPr>
        <w:t xml:space="preserve"> порога), методом контактной сварки</w:t>
      </w:r>
      <w:r w:rsidR="00820733" w:rsidRPr="00820733">
        <w:rPr>
          <w:rFonts w:ascii="Times New Roman" w:hAnsi="Times New Roman"/>
          <w:sz w:val="28"/>
          <w:szCs w:val="28"/>
        </w:rPr>
        <w:t>.</w:t>
      </w:r>
      <w:r w:rsidR="00797337">
        <w:rPr>
          <w:rFonts w:ascii="Times New Roman" w:hAnsi="Times New Roman"/>
          <w:sz w:val="28"/>
          <w:szCs w:val="28"/>
        </w:rPr>
        <w:t xml:space="preserve"> После сборки конструкции эксперты наносят повреждения, которые необходимо устранить.</w:t>
      </w:r>
      <w:r w:rsidR="00820733" w:rsidRPr="00820733">
        <w:rPr>
          <w:rFonts w:ascii="Times New Roman" w:hAnsi="Times New Roman"/>
          <w:sz w:val="28"/>
          <w:szCs w:val="28"/>
        </w:rPr>
        <w:t xml:space="preserve"> При ремонте конкурсанту необходимо восстановить данный элемент, используя способы и методы ремонта, указанные в нормативной и технической документации к данному кузову (части кузова или имитации кузовного элемента)</w:t>
      </w:r>
    </w:p>
    <w:p w:rsidR="00AA7600" w:rsidRDefault="00AA7600" w:rsidP="001674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733" w:rsidRDefault="00820733" w:rsidP="001674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5443">
        <w:rPr>
          <w:rFonts w:ascii="Times New Roman" w:hAnsi="Times New Roman"/>
          <w:b/>
          <w:sz w:val="28"/>
          <w:szCs w:val="28"/>
        </w:rPr>
        <w:t>Алгоритм работы.</w:t>
      </w:r>
    </w:p>
    <w:p w:rsidR="00AA7600" w:rsidRDefault="00AA7600" w:rsidP="003F120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1A63" w:rsidRPr="00C93469" w:rsidRDefault="00AD1A63" w:rsidP="0016741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93469">
        <w:rPr>
          <w:rFonts w:ascii="Times New Roman" w:hAnsi="Times New Roman"/>
          <w:b/>
          <w:bCs/>
          <w:sz w:val="28"/>
          <w:szCs w:val="28"/>
        </w:rPr>
        <w:t>В</w:t>
      </w:r>
      <w:proofErr w:type="gramStart"/>
      <w:r w:rsidRPr="00C93469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 w:rsidRPr="00C934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7600">
        <w:rPr>
          <w:rFonts w:ascii="Times New Roman" w:hAnsi="Times New Roman"/>
          <w:b/>
          <w:sz w:val="28"/>
          <w:szCs w:val="28"/>
        </w:rPr>
        <w:t>–</w:t>
      </w:r>
      <w:r w:rsidR="008D2AF1">
        <w:rPr>
          <w:rFonts w:ascii="Times New Roman" w:hAnsi="Times New Roman"/>
          <w:b/>
          <w:sz w:val="28"/>
          <w:szCs w:val="28"/>
        </w:rPr>
        <w:t xml:space="preserve"> П</w:t>
      </w:r>
      <w:r w:rsidR="008F61B3" w:rsidRPr="008F61B3">
        <w:rPr>
          <w:rFonts w:ascii="Times New Roman" w:hAnsi="Times New Roman"/>
          <w:b/>
          <w:bCs/>
          <w:sz w:val="28"/>
          <w:szCs w:val="28"/>
        </w:rPr>
        <w:t>одготовка деталей</w:t>
      </w:r>
    </w:p>
    <w:p w:rsidR="006C2776" w:rsidRPr="006C5360" w:rsidRDefault="006C2776" w:rsidP="00167413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E91165">
        <w:rPr>
          <w:rFonts w:ascii="Times New Roman" w:hAnsi="Times New Roman"/>
          <w:bCs/>
          <w:sz w:val="28"/>
          <w:szCs w:val="28"/>
        </w:rPr>
        <w:t>рганизовать рабочее место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3581B" w:rsidRPr="0073581B" w:rsidRDefault="00AD1A63" w:rsidP="00167413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581B">
        <w:rPr>
          <w:rFonts w:ascii="Times New Roman" w:hAnsi="Times New Roman"/>
          <w:sz w:val="28"/>
          <w:szCs w:val="28"/>
        </w:rPr>
        <w:t xml:space="preserve">выполнить осмотр </w:t>
      </w:r>
      <w:r w:rsidR="008D2AF1">
        <w:rPr>
          <w:rFonts w:ascii="Times New Roman" w:hAnsi="Times New Roman"/>
          <w:sz w:val="28"/>
          <w:szCs w:val="28"/>
        </w:rPr>
        <w:t>предоставленных деталей</w:t>
      </w:r>
      <w:r w:rsidR="0073581B" w:rsidRPr="0073581B">
        <w:rPr>
          <w:rFonts w:ascii="Times New Roman" w:hAnsi="Times New Roman"/>
          <w:sz w:val="28"/>
          <w:szCs w:val="28"/>
        </w:rPr>
        <w:t>;</w:t>
      </w:r>
    </w:p>
    <w:p w:rsidR="006C2776" w:rsidRPr="008D2AF1" w:rsidRDefault="006C2776" w:rsidP="00167413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E91165">
        <w:rPr>
          <w:rFonts w:ascii="Times New Roman" w:hAnsi="Times New Roman"/>
          <w:bCs/>
          <w:sz w:val="28"/>
          <w:szCs w:val="28"/>
        </w:rPr>
        <w:t>аспечатать технологические карты на весь объем согласованных работ</w:t>
      </w:r>
      <w:r w:rsidR="008D2AF1" w:rsidRPr="008D2AF1">
        <w:rPr>
          <w:rFonts w:ascii="Times New Roman" w:hAnsi="Times New Roman"/>
          <w:bCs/>
          <w:sz w:val="28"/>
          <w:szCs w:val="28"/>
        </w:rPr>
        <w:t>;</w:t>
      </w:r>
    </w:p>
    <w:p w:rsidR="008D2AF1" w:rsidRPr="008D2AF1" w:rsidRDefault="008D2AF1" w:rsidP="00167413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отрезать по размеру </w:t>
      </w:r>
      <w:r>
        <w:rPr>
          <w:rFonts w:ascii="Times New Roman" w:hAnsi="Times New Roman"/>
          <w:sz w:val="28"/>
          <w:szCs w:val="28"/>
        </w:rPr>
        <w:t>соединитель пола, усилитель порога, наружную часть порога</w:t>
      </w:r>
      <w:r w:rsidR="002836C4">
        <w:rPr>
          <w:rFonts w:ascii="Times New Roman" w:hAnsi="Times New Roman"/>
          <w:sz w:val="28"/>
          <w:szCs w:val="28"/>
        </w:rPr>
        <w:t xml:space="preserve"> (600 мм, </w:t>
      </w:r>
      <m:oMath>
        <m:r>
          <w:rPr>
            <w:rFonts w:ascii="Cambria Math" w:hAnsi="Cambria Math"/>
            <w:sz w:val="28"/>
            <w:szCs w:val="28"/>
          </w:rPr>
          <m:t>±0,2 мм</m:t>
        </m:r>
      </m:oMath>
      <w:r w:rsidR="002836C4">
        <w:rPr>
          <w:rFonts w:ascii="Times New Roman" w:hAnsi="Times New Roman"/>
          <w:sz w:val="28"/>
          <w:szCs w:val="28"/>
        </w:rPr>
        <w:t>)</w:t>
      </w:r>
      <w:r w:rsidRPr="008D2AF1">
        <w:rPr>
          <w:rFonts w:ascii="Times New Roman" w:hAnsi="Times New Roman"/>
          <w:sz w:val="28"/>
          <w:szCs w:val="28"/>
        </w:rPr>
        <w:t>;</w:t>
      </w:r>
    </w:p>
    <w:p w:rsidR="004462E5" w:rsidRPr="002836C4" w:rsidRDefault="00EC5C85" w:rsidP="00167413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8D2AF1">
        <w:rPr>
          <w:rFonts w:ascii="Times New Roman" w:hAnsi="Times New Roman"/>
          <w:sz w:val="28"/>
          <w:szCs w:val="28"/>
        </w:rPr>
        <w:t xml:space="preserve">шлифовать до металла </w:t>
      </w:r>
      <w:proofErr w:type="spellStart"/>
      <w:r w:rsidR="008D2AF1">
        <w:rPr>
          <w:rFonts w:ascii="Times New Roman" w:hAnsi="Times New Roman"/>
          <w:sz w:val="28"/>
          <w:szCs w:val="28"/>
        </w:rPr>
        <w:t>отбортовки</w:t>
      </w:r>
      <w:proofErr w:type="spellEnd"/>
      <w:r w:rsidR="008D2AF1">
        <w:rPr>
          <w:rFonts w:ascii="Times New Roman" w:hAnsi="Times New Roman"/>
          <w:sz w:val="28"/>
          <w:szCs w:val="28"/>
        </w:rPr>
        <w:t xml:space="preserve">, не грубее </w:t>
      </w:r>
      <w:r w:rsidR="008D2AF1">
        <w:rPr>
          <w:rFonts w:ascii="Times New Roman" w:hAnsi="Times New Roman"/>
          <w:sz w:val="28"/>
          <w:szCs w:val="28"/>
          <w:lang w:val="en-US"/>
        </w:rPr>
        <w:t>p</w:t>
      </w:r>
      <w:r w:rsidR="008D2AF1" w:rsidRPr="008D2AF1">
        <w:rPr>
          <w:rFonts w:ascii="Times New Roman" w:hAnsi="Times New Roman"/>
          <w:sz w:val="28"/>
          <w:szCs w:val="28"/>
        </w:rPr>
        <w:t>120</w:t>
      </w:r>
      <w:r w:rsidR="002836C4">
        <w:rPr>
          <w:rFonts w:ascii="Times New Roman" w:hAnsi="Times New Roman"/>
          <w:sz w:val="28"/>
          <w:szCs w:val="28"/>
        </w:rPr>
        <w:t>.</w:t>
      </w:r>
    </w:p>
    <w:p w:rsidR="00AD1A63" w:rsidRPr="00AD1A63" w:rsidRDefault="00AD1A63" w:rsidP="005B195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CF1B12">
        <w:rPr>
          <w:b/>
          <w:noProof/>
          <w:sz w:val="28"/>
          <w:szCs w:val="28"/>
        </w:rPr>
        <w:drawing>
          <wp:inline distT="0" distB="0" distL="0" distR="0">
            <wp:extent cx="6006706" cy="572494"/>
            <wp:effectExtent l="19050" t="0" r="0" b="0"/>
            <wp:docPr id="13" name="Рисунок 13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7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00" w:rsidRDefault="00AA7600" w:rsidP="00E9116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5360" w:rsidRDefault="00E91165" w:rsidP="0089095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1165">
        <w:rPr>
          <w:rFonts w:ascii="Times New Roman" w:hAnsi="Times New Roman"/>
          <w:b/>
          <w:bCs/>
          <w:sz w:val="28"/>
          <w:szCs w:val="28"/>
        </w:rPr>
        <w:lastRenderedPageBreak/>
        <w:t>В</w:t>
      </w:r>
      <w:proofErr w:type="gramStart"/>
      <w:r w:rsidRPr="00E91165">
        <w:rPr>
          <w:rFonts w:ascii="Times New Roman" w:hAnsi="Times New Roman"/>
          <w:b/>
          <w:bCs/>
          <w:sz w:val="28"/>
          <w:szCs w:val="28"/>
        </w:rPr>
        <w:t>2</w:t>
      </w:r>
      <w:proofErr w:type="gramEnd"/>
      <w:r w:rsidRPr="00E911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7600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36C4">
        <w:rPr>
          <w:rFonts w:ascii="Times New Roman" w:hAnsi="Times New Roman"/>
          <w:b/>
          <w:bCs/>
          <w:sz w:val="28"/>
          <w:szCs w:val="28"/>
        </w:rPr>
        <w:t>Сборка элемента</w:t>
      </w:r>
      <w:r w:rsidR="006C5360" w:rsidRPr="006C536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D2AF1" w:rsidRDefault="002836C4" w:rsidP="00167413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обезжирить поверхность</w:t>
      </w:r>
    </w:p>
    <w:p w:rsidR="002836C4" w:rsidRPr="002836C4" w:rsidRDefault="002836C4" w:rsidP="00167413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нанести цинкосодержащий грунт</w:t>
      </w:r>
    </w:p>
    <w:p w:rsidR="002836C4" w:rsidRDefault="002836C4" w:rsidP="00AE6EB3">
      <w:pPr>
        <w:pStyle w:val="a5"/>
        <w:spacing w:after="0" w:line="360" w:lineRule="auto"/>
        <w:ind w:left="1418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color w:val="000000"/>
          <w:bdr w:val="none" w:sz="0" w:space="0" w:color="auto" w:frame="1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789554</wp:posOffset>
            </wp:positionH>
            <wp:positionV relativeFrom="paragraph">
              <wp:posOffset>-745</wp:posOffset>
            </wp:positionV>
            <wp:extent cx="215900" cy="215900"/>
            <wp:effectExtent l="0" t="0" r="0" b="0"/>
            <wp:wrapNone/>
            <wp:docPr id="4" name="Рисунок 4" descr="aly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yar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36C4">
        <w:rPr>
          <w:rFonts w:ascii="Times New Roman" w:hAnsi="Times New Roman"/>
          <w:color w:val="FF0000"/>
          <w:sz w:val="24"/>
          <w:szCs w:val="28"/>
        </w:rPr>
        <w:t>Операции производить в присутствии эксперта</w:t>
      </w:r>
    </w:p>
    <w:p w:rsidR="004462E5" w:rsidRDefault="002836C4" w:rsidP="00167413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выполнить контактную сварку</w:t>
      </w:r>
      <w:r w:rsidR="00A5302E">
        <w:rPr>
          <w:rFonts w:ascii="Times New Roman" w:hAnsi="Times New Roman"/>
          <w:color w:val="000000" w:themeColor="text1"/>
          <w:sz w:val="28"/>
          <w:szCs w:val="28"/>
        </w:rPr>
        <w:t>, собрав коробчатую конструкцию (40 точек</w:t>
      </w:r>
      <w:r w:rsidR="00A5302E" w:rsidRPr="00A5302E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A5302E">
        <w:rPr>
          <w:rFonts w:ascii="Times New Roman" w:hAnsi="Times New Roman"/>
          <w:color w:val="000000" w:themeColor="text1"/>
          <w:sz w:val="28"/>
          <w:szCs w:val="28"/>
        </w:rPr>
        <w:t xml:space="preserve"> 15 мм от края, далее по 30 мм)</w:t>
      </w:r>
      <w:r w:rsidR="004462E5" w:rsidRPr="006C2776">
        <w:rPr>
          <w:rFonts w:ascii="Times New Roman" w:hAnsi="Times New Roman"/>
          <w:color w:val="000000" w:themeColor="text1"/>
          <w:sz w:val="28"/>
          <w:szCs w:val="28"/>
        </w:rPr>
        <w:t>; </w:t>
      </w:r>
    </w:p>
    <w:p w:rsidR="00A5302E" w:rsidRDefault="00A5302E" w:rsidP="005B195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1B12">
        <w:rPr>
          <w:b/>
          <w:noProof/>
          <w:sz w:val="28"/>
          <w:szCs w:val="28"/>
        </w:rPr>
        <w:drawing>
          <wp:inline distT="0" distB="0" distL="0" distR="0">
            <wp:extent cx="6006706" cy="572494"/>
            <wp:effectExtent l="19050" t="0" r="0" b="0"/>
            <wp:docPr id="12" name="Рисунок 12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7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2E" w:rsidRDefault="00890956" w:rsidP="0089095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ja-JP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ja-JP"/>
        </w:rPr>
        <w:t>Эксперты наносят по одному повреждению,</w:t>
      </w:r>
      <w:r>
        <w:rPr>
          <w:rFonts w:ascii="Times New Roman" w:hAnsi="Times New Roman" w:hint="eastAsia"/>
          <w:color w:val="000000" w:themeColor="text1"/>
          <w:sz w:val="28"/>
          <w:szCs w:val="28"/>
          <w:lang w:eastAsia="ja-JP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ja-JP"/>
        </w:rPr>
        <w:t>с внешней и внутренней стороны. Конкурсант сам выбирает, с какого участка начать ремонт. Работы производит, опираясь на технологические карты. Запрещено снимать имитацию кузовного элемента установленного на стойке.</w:t>
      </w:r>
    </w:p>
    <w:p w:rsidR="00890956" w:rsidRPr="00890956" w:rsidRDefault="00890956" w:rsidP="00A5302E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ja-JP"/>
        </w:rPr>
      </w:pPr>
    </w:p>
    <w:p w:rsidR="00A5302E" w:rsidRPr="00A5302E" w:rsidRDefault="00A5302E" w:rsidP="0089095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302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B</w:t>
      </w:r>
      <w:r w:rsidRPr="00890956">
        <w:rPr>
          <w:rFonts w:ascii="Times New Roman" w:hAnsi="Times New Roman"/>
          <w:b/>
          <w:color w:val="000000" w:themeColor="text1"/>
          <w:sz w:val="28"/>
          <w:szCs w:val="28"/>
        </w:rPr>
        <w:t xml:space="preserve">3 – </w:t>
      </w:r>
      <w:r w:rsidRPr="00A5302E">
        <w:rPr>
          <w:rFonts w:ascii="Times New Roman" w:hAnsi="Times New Roman"/>
          <w:b/>
          <w:color w:val="000000" w:themeColor="text1"/>
          <w:sz w:val="28"/>
          <w:szCs w:val="28"/>
        </w:rPr>
        <w:t>Частичная замена наружной детали</w:t>
      </w:r>
    </w:p>
    <w:p w:rsidR="00167413" w:rsidRDefault="00167413" w:rsidP="00167413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разметить места разрезов и прорезать панель</w:t>
      </w:r>
      <w:r w:rsidRPr="0016741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462E5" w:rsidRDefault="00167413" w:rsidP="00167413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_GoBack"/>
      <w:bookmarkEnd w:id="8"/>
      <w:r>
        <w:rPr>
          <w:rFonts w:ascii="Times New Roman" w:hAnsi="Times New Roman"/>
          <w:color w:val="000000" w:themeColor="text1"/>
          <w:sz w:val="28"/>
          <w:szCs w:val="28"/>
        </w:rPr>
        <w:t>срезать фрезой точки сварки на толщину панели</w:t>
      </w:r>
      <w:r w:rsidR="004462E5" w:rsidRPr="006C536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67413" w:rsidRDefault="00167413" w:rsidP="00167413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снять поврежденную панель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;</w:t>
      </w:r>
    </w:p>
    <w:p w:rsidR="00167413" w:rsidRDefault="00167413" w:rsidP="00167413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зачистить </w:t>
      </w:r>
      <w:r w:rsidRPr="00167413">
        <w:rPr>
          <w:rFonts w:ascii="Times New Roman" w:hAnsi="Times New Roman"/>
          <w:color w:val="000000" w:themeColor="text1"/>
          <w:sz w:val="28"/>
          <w:szCs w:val="28"/>
        </w:rPr>
        <w:t xml:space="preserve">следы точечной сварки шириной не менее 20 мм, не допуская </w:t>
      </w:r>
      <w:proofErr w:type="spellStart"/>
      <w:r w:rsidRPr="00167413">
        <w:rPr>
          <w:rFonts w:ascii="Times New Roman" w:hAnsi="Times New Roman"/>
          <w:color w:val="000000" w:themeColor="text1"/>
          <w:sz w:val="28"/>
          <w:szCs w:val="28"/>
        </w:rPr>
        <w:t>утоньшения</w:t>
      </w:r>
      <w:proofErr w:type="spellEnd"/>
      <w:r w:rsidRPr="00167413">
        <w:rPr>
          <w:rFonts w:ascii="Times New Roman" w:hAnsi="Times New Roman"/>
          <w:color w:val="000000" w:themeColor="text1"/>
          <w:sz w:val="28"/>
          <w:szCs w:val="28"/>
        </w:rPr>
        <w:t xml:space="preserve"> металла;</w:t>
      </w:r>
    </w:p>
    <w:p w:rsidR="00167413" w:rsidRDefault="00167413" w:rsidP="00AE6EB3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отшлифовать поверхность соединения</w:t>
      </w:r>
      <w:r w:rsidR="009215D1" w:rsidRPr="0016741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E6EB3" w:rsidRDefault="009215D1" w:rsidP="009215D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noProof/>
          <w:color w:val="FF0000"/>
          <w:sz w:val="24"/>
          <w:szCs w:val="28"/>
          <w:lang w:eastAsia="ru-RU"/>
        </w:rPr>
        <w:drawing>
          <wp:inline distT="0" distB="0" distL="0" distR="0">
            <wp:extent cx="211455" cy="198755"/>
            <wp:effectExtent l="19050" t="0" r="0" b="0"/>
            <wp:docPr id="24" name="Рисунок 6" descr="aly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yar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  <w:sz w:val="24"/>
          <w:szCs w:val="28"/>
        </w:rPr>
        <w:tab/>
      </w:r>
      <w:r>
        <w:rPr>
          <w:rFonts w:ascii="Times New Roman" w:hAnsi="Times New Roman"/>
          <w:color w:val="FF0000"/>
          <w:sz w:val="24"/>
          <w:szCs w:val="28"/>
        </w:rPr>
        <w:tab/>
      </w:r>
      <w:r>
        <w:rPr>
          <w:rFonts w:ascii="Times New Roman" w:hAnsi="Times New Roman"/>
          <w:color w:val="FF0000"/>
          <w:sz w:val="24"/>
          <w:szCs w:val="28"/>
        </w:rPr>
        <w:tab/>
      </w:r>
      <w:r w:rsidR="00AE6EB3" w:rsidRPr="00167413">
        <w:rPr>
          <w:rFonts w:ascii="Times New Roman" w:hAnsi="Times New Roman"/>
          <w:color w:val="FF0000"/>
          <w:sz w:val="24"/>
          <w:szCs w:val="28"/>
        </w:rPr>
        <w:t>Поверхности шлифовать не грубее P120</w:t>
      </w:r>
    </w:p>
    <w:p w:rsidR="00AE6EB3" w:rsidRDefault="00AE6EB3" w:rsidP="00AE6EB3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подготовить ремонтную вставку в соответствии с размерами выреза панели</w:t>
      </w:r>
      <w:r w:rsidR="009215D1" w:rsidRPr="0016741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E6EB3" w:rsidRDefault="008E12FE" w:rsidP="00AE6EB3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E6EB3">
        <w:rPr>
          <w:rFonts w:ascii="Times New Roman" w:hAnsi="Times New Roman"/>
          <w:color w:val="000000" w:themeColor="text1"/>
          <w:sz w:val="28"/>
          <w:szCs w:val="28"/>
        </w:rPr>
        <w:t xml:space="preserve">росверлить/пробить отверстия под пробочный шов </w:t>
      </w:r>
      <w:r w:rsidR="00AE6EB3">
        <w:rPr>
          <w:rFonts w:ascii="Times New Roman" w:hAnsi="Times New Roman"/>
          <w:color w:val="000000" w:themeColor="text1"/>
          <w:sz w:val="28"/>
          <w:szCs w:val="28"/>
          <w:lang w:val="en-US"/>
        </w:rPr>
        <w:t>MAG</w:t>
      </w:r>
      <w:r w:rsidR="00AE6EB3" w:rsidRPr="00AE6E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E6EB3">
        <w:rPr>
          <w:rFonts w:ascii="Times New Roman" w:hAnsi="Times New Roman"/>
          <w:color w:val="000000" w:themeColor="text1"/>
          <w:sz w:val="28"/>
          <w:szCs w:val="28"/>
        </w:rPr>
        <w:t>(метод «</w:t>
      </w:r>
      <w:proofErr w:type="spellStart"/>
      <w:r w:rsidR="00AE6EB3">
        <w:rPr>
          <w:rFonts w:ascii="Times New Roman" w:hAnsi="Times New Roman"/>
          <w:color w:val="000000" w:themeColor="text1"/>
          <w:sz w:val="28"/>
          <w:szCs w:val="28"/>
        </w:rPr>
        <w:t>электрозаклепок</w:t>
      </w:r>
      <w:proofErr w:type="spellEnd"/>
      <w:r w:rsidR="00AE6EB3">
        <w:rPr>
          <w:rFonts w:ascii="Times New Roman" w:hAnsi="Times New Roman"/>
          <w:color w:val="000000" w:themeColor="text1"/>
          <w:sz w:val="28"/>
          <w:szCs w:val="28"/>
        </w:rPr>
        <w:t xml:space="preserve">») ремонтной вставки, </w:t>
      </w:r>
      <m:oMath>
        <m:r>
          <w:rPr>
            <w:rFonts w:ascii="Cambria Math" w:hAnsi="Cambria Math"/>
            <w:color w:val="000000" w:themeColor="text1"/>
            <w:sz w:val="28"/>
            <w:szCs w:val="28"/>
          </w:rPr>
          <m:t>∅6 мм</m:t>
        </m:r>
      </m:oMath>
      <w:r w:rsidR="009215D1" w:rsidRPr="0016741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215D1" w:rsidRDefault="008E12FE" w:rsidP="009215D1">
      <w:pPr>
        <w:pStyle w:val="a5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9215D1">
        <w:rPr>
          <w:rFonts w:ascii="Times New Roman" w:hAnsi="Times New Roman"/>
          <w:color w:val="000000" w:themeColor="text1"/>
          <w:sz w:val="28"/>
          <w:szCs w:val="28"/>
        </w:rPr>
        <w:t>далить заусенцы в отверстиях с обеих сторон ремонтной вставки и отшлифовать поверхности соединений</w:t>
      </w:r>
      <w:r w:rsidR="009215D1" w:rsidRPr="0016741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215D1" w:rsidRDefault="009F6AE2" w:rsidP="009215D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 w:rsidRPr="009F6AE2">
        <w:rPr>
          <w:rFonts w:ascii="Times New Roman" w:hAnsi="Times New Roman"/>
          <w:noProof/>
          <w:color w:val="FF0000"/>
          <w:sz w:val="24"/>
          <w:szCs w:val="28"/>
          <w:lang w:eastAsia="ru-RU"/>
        </w:rPr>
        <w:pict>
          <v:shape id="Рисунок 6" o:spid="_x0000_i1026" type="#_x0000_t75" alt="alyarm" style="width:16.75pt;height:15.9pt;visibility:visible;mso-wrap-style:square" o:bullet="t">
            <v:imagedata r:id="rId13" o:title="alyarm"/>
          </v:shape>
        </w:pict>
      </w:r>
      <w:r w:rsidR="009215D1">
        <w:rPr>
          <w:rFonts w:ascii="Times New Roman" w:hAnsi="Times New Roman"/>
          <w:color w:val="FF0000"/>
          <w:sz w:val="24"/>
          <w:szCs w:val="28"/>
        </w:rPr>
        <w:tab/>
      </w:r>
      <w:r w:rsidR="009215D1">
        <w:rPr>
          <w:rFonts w:ascii="Times New Roman" w:hAnsi="Times New Roman"/>
          <w:color w:val="FF0000"/>
          <w:sz w:val="24"/>
          <w:szCs w:val="28"/>
        </w:rPr>
        <w:tab/>
      </w:r>
      <w:r w:rsidR="009215D1">
        <w:rPr>
          <w:rFonts w:ascii="Times New Roman" w:hAnsi="Times New Roman"/>
          <w:color w:val="FF0000"/>
          <w:sz w:val="24"/>
          <w:szCs w:val="28"/>
        </w:rPr>
        <w:tab/>
      </w:r>
      <w:r w:rsidR="009215D1" w:rsidRPr="00167413">
        <w:rPr>
          <w:rFonts w:ascii="Times New Roman" w:hAnsi="Times New Roman"/>
          <w:color w:val="FF0000"/>
          <w:sz w:val="24"/>
          <w:szCs w:val="28"/>
        </w:rPr>
        <w:t>Поверхности шлифовать не грубее P120</w:t>
      </w:r>
    </w:p>
    <w:p w:rsidR="009215D1" w:rsidRPr="009215D1" w:rsidRDefault="009215D1" w:rsidP="009215D1">
      <w:pPr>
        <w:pStyle w:val="a5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Внутренние стороны фланцев обработать </w:t>
      </w:r>
      <w:proofErr w:type="gramStart"/>
      <w:r>
        <w:rPr>
          <w:rFonts w:ascii="Times New Roman" w:hAnsi="Times New Roman"/>
          <w:sz w:val="28"/>
          <w:szCs w:val="28"/>
        </w:rPr>
        <w:t>цинкосодержащим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грунотом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B1957" w:rsidRDefault="00E70A3D" w:rsidP="00B002D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70A3D">
        <w:rPr>
          <w:b/>
          <w:noProof/>
          <w:sz w:val="28"/>
          <w:szCs w:val="28"/>
        </w:rPr>
        <w:drawing>
          <wp:inline distT="0" distB="0" distL="0" distR="0">
            <wp:extent cx="6009611" cy="595424"/>
            <wp:effectExtent l="19050" t="0" r="0" b="0"/>
            <wp:docPr id="11" name="Рисунок 13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9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2DA" w:rsidRDefault="00B002DA" w:rsidP="002F74B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7C82" w:rsidRDefault="00EF7C82" w:rsidP="00EC5C85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EF7C82">
        <w:rPr>
          <w:rFonts w:ascii="Times New Roman" w:hAnsi="Times New Roman"/>
          <w:bCs/>
          <w:sz w:val="28"/>
          <w:szCs w:val="28"/>
        </w:rPr>
        <w:t>станов</w:t>
      </w:r>
      <w:r w:rsidR="00E97DCC">
        <w:rPr>
          <w:rFonts w:ascii="Times New Roman" w:hAnsi="Times New Roman"/>
          <w:bCs/>
          <w:sz w:val="28"/>
          <w:szCs w:val="28"/>
        </w:rPr>
        <w:t>ить ремонтные вставки наружной части порога и зафиксировать</w:t>
      </w:r>
      <w:r w:rsidR="00E97DCC" w:rsidRPr="00E97DCC">
        <w:rPr>
          <w:rFonts w:ascii="Times New Roman" w:hAnsi="Times New Roman"/>
          <w:bCs/>
          <w:sz w:val="28"/>
          <w:szCs w:val="28"/>
        </w:rPr>
        <w:t>;</w:t>
      </w:r>
    </w:p>
    <w:p w:rsidR="00CF3D6D" w:rsidRDefault="00CF3D6D" w:rsidP="00CF3D6D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CF3D6D">
        <w:rPr>
          <w:rFonts w:ascii="Times New Roman" w:hAnsi="Times New Roman"/>
          <w:bCs/>
          <w:sz w:val="28"/>
          <w:szCs w:val="28"/>
        </w:rPr>
        <w:drawing>
          <wp:inline distT="0" distB="0" distL="0" distR="0">
            <wp:extent cx="6006717" cy="572494"/>
            <wp:effectExtent l="19050" t="0" r="0" b="0"/>
            <wp:docPr id="14" name="Рисунок 5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7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6D" w:rsidRDefault="00CF3D6D" w:rsidP="00CF3D6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F3D6D" w:rsidRPr="00E91165" w:rsidRDefault="00CF3D6D" w:rsidP="00CF3D6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4</w:t>
      </w:r>
      <w:proofErr w:type="gramEnd"/>
      <w:r w:rsidRPr="00E9116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Установка и сварка ремонтной вставки</w:t>
      </w:r>
    </w:p>
    <w:p w:rsidR="00E97DCC" w:rsidRPr="0034753E" w:rsidRDefault="00E97DCC" w:rsidP="00EC5C85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выполнить сварочные швы </w:t>
      </w:r>
      <w:r>
        <w:rPr>
          <w:rFonts w:ascii="Times New Roman" w:hAnsi="Times New Roman"/>
          <w:bCs/>
          <w:sz w:val="28"/>
          <w:szCs w:val="28"/>
          <w:lang w:val="en-US"/>
        </w:rPr>
        <w:t>M</w:t>
      </w:r>
      <w:r w:rsidR="0034753E">
        <w:rPr>
          <w:rFonts w:ascii="Times New Roman" w:hAnsi="Times New Roman"/>
          <w:bCs/>
          <w:sz w:val="28"/>
          <w:szCs w:val="28"/>
          <w:lang w:val="en-US"/>
        </w:rPr>
        <w:t>AG</w:t>
      </w:r>
      <w:r w:rsidR="0034753E">
        <w:rPr>
          <w:rFonts w:ascii="Times New Roman" w:hAnsi="Times New Roman"/>
          <w:bCs/>
          <w:sz w:val="28"/>
          <w:szCs w:val="28"/>
        </w:rPr>
        <w:t>.</w:t>
      </w:r>
    </w:p>
    <w:p w:rsidR="0034753E" w:rsidRDefault="0034753E" w:rsidP="00EC5C85">
      <w:pPr>
        <w:numPr>
          <w:ilvl w:val="1"/>
          <w:numId w:val="1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сплошной прерывистый стыковой шов</w:t>
      </w:r>
      <w:r w:rsidRPr="00E97DCC">
        <w:rPr>
          <w:rFonts w:ascii="Times New Roman" w:hAnsi="Times New Roman"/>
          <w:bCs/>
          <w:sz w:val="28"/>
          <w:szCs w:val="28"/>
        </w:rPr>
        <w:t>;</w:t>
      </w:r>
    </w:p>
    <w:p w:rsidR="0034753E" w:rsidRPr="002F74B8" w:rsidRDefault="0034753E" w:rsidP="00EC5C85">
      <w:pPr>
        <w:numPr>
          <w:ilvl w:val="1"/>
          <w:numId w:val="17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пробочный шов (метод </w:t>
      </w:r>
      <w:proofErr w:type="spellStart"/>
      <w:r>
        <w:rPr>
          <w:rFonts w:ascii="Times New Roman" w:hAnsi="Times New Roman"/>
          <w:bCs/>
          <w:sz w:val="28"/>
          <w:szCs w:val="28"/>
        </w:rPr>
        <w:t>электрозаклепки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E91165" w:rsidRDefault="00E91165" w:rsidP="005B1957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CF1B12">
        <w:rPr>
          <w:b/>
          <w:noProof/>
          <w:sz w:val="28"/>
          <w:szCs w:val="28"/>
        </w:rPr>
        <w:drawing>
          <wp:inline distT="0" distB="0" distL="0" distR="0">
            <wp:extent cx="6006717" cy="572494"/>
            <wp:effectExtent l="19050" t="0" r="0" b="0"/>
            <wp:docPr id="5" name="Рисунок 5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7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E5" w:rsidRDefault="004462E5" w:rsidP="00E9116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1165" w:rsidRPr="00E91165" w:rsidRDefault="00CF3D6D" w:rsidP="00EC5C8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В5</w:t>
      </w:r>
      <w:r w:rsidR="00E91165" w:rsidRPr="00E911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7600">
        <w:rPr>
          <w:rFonts w:ascii="Times New Roman" w:hAnsi="Times New Roman"/>
          <w:b/>
          <w:sz w:val="28"/>
          <w:szCs w:val="28"/>
        </w:rPr>
        <w:t>–</w:t>
      </w:r>
      <w:r w:rsidR="00E911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753E">
        <w:rPr>
          <w:rFonts w:ascii="Times New Roman" w:hAnsi="Times New Roman"/>
          <w:b/>
          <w:bCs/>
          <w:sz w:val="28"/>
          <w:szCs w:val="28"/>
        </w:rPr>
        <w:t>Зачистка сварочных швов</w:t>
      </w:r>
    </w:p>
    <w:p w:rsidR="00EF7C82" w:rsidRPr="00EF7C82" w:rsidRDefault="00EF7C82" w:rsidP="00EC5C8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7C82">
        <w:rPr>
          <w:rFonts w:ascii="Times New Roman" w:hAnsi="Times New Roman"/>
          <w:bCs/>
          <w:sz w:val="28"/>
          <w:szCs w:val="28"/>
        </w:rPr>
        <w:t>Механическая обработка швов </w:t>
      </w:r>
    </w:p>
    <w:p w:rsidR="00EF7C82" w:rsidRDefault="0034753E" w:rsidP="00EC5C85">
      <w:pPr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зашлифовать сварочные швы и </w:t>
      </w:r>
      <w:proofErr w:type="spellStart"/>
      <w:r>
        <w:rPr>
          <w:rFonts w:ascii="Times New Roman" w:hAnsi="Times New Roman"/>
          <w:bCs/>
          <w:sz w:val="28"/>
          <w:szCs w:val="28"/>
        </w:rPr>
        <w:t>электрозаклепки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AA7600">
        <w:rPr>
          <w:rFonts w:ascii="Times New Roman" w:hAnsi="Times New Roman"/>
          <w:bCs/>
          <w:sz w:val="28"/>
          <w:szCs w:val="28"/>
        </w:rPr>
        <w:t>п</w:t>
      </w:r>
      <w:r w:rsidR="00EF7C82" w:rsidRPr="00EF7C82">
        <w:rPr>
          <w:rFonts w:ascii="Times New Roman" w:hAnsi="Times New Roman"/>
          <w:bCs/>
          <w:sz w:val="28"/>
          <w:szCs w:val="28"/>
        </w:rPr>
        <w:t>осле сварки и ее оценки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4753E" w:rsidRDefault="0034753E" w:rsidP="00EC5C85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noProof/>
          <w:color w:val="FF0000"/>
          <w:sz w:val="24"/>
          <w:szCs w:val="28"/>
          <w:lang w:eastAsia="ru-RU"/>
        </w:rPr>
        <w:drawing>
          <wp:inline distT="0" distB="0" distL="0" distR="0">
            <wp:extent cx="214630" cy="198755"/>
            <wp:effectExtent l="19050" t="0" r="0" b="0"/>
            <wp:docPr id="26" name="Рисунок 6" descr="aly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alyar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  <w:sz w:val="24"/>
          <w:szCs w:val="28"/>
        </w:rPr>
        <w:tab/>
      </w:r>
      <w:r>
        <w:rPr>
          <w:rFonts w:ascii="Times New Roman" w:hAnsi="Times New Roman"/>
          <w:color w:val="FF0000"/>
          <w:sz w:val="24"/>
          <w:szCs w:val="28"/>
        </w:rPr>
        <w:tab/>
      </w:r>
      <w:r>
        <w:rPr>
          <w:rFonts w:ascii="Times New Roman" w:hAnsi="Times New Roman"/>
          <w:color w:val="FF0000"/>
          <w:sz w:val="24"/>
          <w:szCs w:val="28"/>
        </w:rPr>
        <w:tab/>
      </w:r>
      <w:r w:rsidRPr="00167413">
        <w:rPr>
          <w:rFonts w:ascii="Times New Roman" w:hAnsi="Times New Roman"/>
          <w:color w:val="FF0000"/>
          <w:sz w:val="24"/>
          <w:szCs w:val="28"/>
        </w:rPr>
        <w:t>Поверхности шлифовать не грубее P120</w:t>
      </w:r>
    </w:p>
    <w:p w:rsidR="00A651EE" w:rsidRDefault="00E0544D" w:rsidP="005B1957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/>
          <w:color w:val="FF0000"/>
          <w:sz w:val="32"/>
          <w:szCs w:val="32"/>
        </w:rPr>
      </w:pPr>
      <w:r w:rsidRPr="00CF1B12">
        <w:rPr>
          <w:b/>
          <w:noProof/>
          <w:sz w:val="28"/>
          <w:szCs w:val="28"/>
        </w:rPr>
        <w:drawing>
          <wp:inline distT="0" distB="0" distL="0" distR="0">
            <wp:extent cx="6012246" cy="628153"/>
            <wp:effectExtent l="19050" t="0" r="7554" b="0"/>
            <wp:docPr id="20" name="Рисунок 20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2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00" w:rsidRDefault="00AA7600" w:rsidP="003F120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4753E" w:rsidRDefault="0034753E" w:rsidP="00EC5C8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B</w:t>
      </w:r>
      <w:r w:rsidR="00CF3D6D">
        <w:rPr>
          <w:rFonts w:ascii="Times New Roman" w:hAnsi="Times New Roman"/>
          <w:b/>
          <w:bCs/>
          <w:sz w:val="28"/>
          <w:szCs w:val="28"/>
        </w:rPr>
        <w:t>6</w:t>
      </w:r>
      <w:r w:rsidRPr="0034753E">
        <w:rPr>
          <w:rFonts w:ascii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>Ремонт повреждения</w:t>
      </w:r>
    </w:p>
    <w:p w:rsidR="0034753E" w:rsidRDefault="0034753E" w:rsidP="00EC5C85">
      <w:pPr>
        <w:pStyle w:val="a5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выполнить ремонт согласно технической документации</w:t>
      </w:r>
      <w:r w:rsidR="00EC5C85" w:rsidRPr="00EC5C85">
        <w:rPr>
          <w:rFonts w:ascii="Times New Roman" w:hAnsi="Times New Roman"/>
          <w:bCs/>
          <w:sz w:val="28"/>
          <w:szCs w:val="28"/>
        </w:rPr>
        <w:t>;</w:t>
      </w:r>
    </w:p>
    <w:p w:rsidR="0034753E" w:rsidRPr="0034753E" w:rsidRDefault="00EC5C85" w:rsidP="00EC5C85">
      <w:pPr>
        <w:pStyle w:val="a5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защлифовать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зону ремонта.</w:t>
      </w:r>
    </w:p>
    <w:p w:rsidR="0034753E" w:rsidRDefault="0034753E" w:rsidP="003F120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2DA" w:rsidRPr="0034753E" w:rsidRDefault="00B002DA" w:rsidP="003F120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91165" w:rsidRDefault="00E91165" w:rsidP="003F1200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91165">
        <w:rPr>
          <w:rFonts w:ascii="Times New Roman" w:hAnsi="Times New Roman"/>
          <w:b/>
          <w:bCs/>
          <w:sz w:val="28"/>
          <w:szCs w:val="28"/>
        </w:rPr>
        <w:t>! Все работы выполняются строго с соблюдением правил ОТ и ТБ!</w:t>
      </w:r>
    </w:p>
    <w:p w:rsidR="00820733" w:rsidRDefault="00820733" w:rsidP="003F1200">
      <w:pPr>
        <w:spacing w:after="0"/>
        <w:ind w:firstLine="709"/>
        <w:jc w:val="both"/>
      </w:pPr>
      <w:r w:rsidRPr="001F5443">
        <w:rPr>
          <w:rFonts w:ascii="Times New Roman" w:hAnsi="Times New Roman"/>
          <w:b/>
          <w:sz w:val="28"/>
          <w:szCs w:val="28"/>
        </w:rPr>
        <w:lastRenderedPageBreak/>
        <w:t>Особенности выполнения задания</w:t>
      </w:r>
      <w:r w:rsidRPr="001F5443">
        <w:t xml:space="preserve"> </w:t>
      </w:r>
    </w:p>
    <w:p w:rsidR="00AA7600" w:rsidRDefault="00AA7600" w:rsidP="003F1200">
      <w:pPr>
        <w:spacing w:after="0"/>
        <w:ind w:firstLine="709"/>
        <w:jc w:val="both"/>
      </w:pPr>
    </w:p>
    <w:p w:rsidR="001619D2" w:rsidRPr="001619D2" w:rsidRDefault="001619D2" w:rsidP="001619D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9D2">
        <w:rPr>
          <w:rFonts w:ascii="Times New Roman" w:hAnsi="Times New Roman"/>
          <w:sz w:val="28"/>
          <w:szCs w:val="28"/>
        </w:rPr>
        <w:t xml:space="preserve">Необходимо всегда придерживаться методики безопасного выполнения работ и правил, действующих на территории страны-устроительницы конкурса; </w:t>
      </w:r>
    </w:p>
    <w:p w:rsidR="001619D2" w:rsidRPr="001619D2" w:rsidRDefault="001619D2" w:rsidP="001619D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9D2">
        <w:rPr>
          <w:rFonts w:ascii="Times New Roman" w:hAnsi="Times New Roman"/>
          <w:sz w:val="28"/>
          <w:szCs w:val="28"/>
        </w:rPr>
        <w:t>Оценка выполняется по мере выполнения модуля, согласно установленным «точкам STOP» в инструкциях для участника и по окончании тре</w:t>
      </w:r>
      <w:proofErr w:type="gramStart"/>
      <w:r w:rsidRPr="001619D2">
        <w:rPr>
          <w:rFonts w:ascii="Times New Roman" w:hAnsi="Times New Roman"/>
          <w:sz w:val="28"/>
          <w:szCs w:val="28"/>
        </w:rPr>
        <w:t>х(</w:t>
      </w:r>
      <w:proofErr w:type="gramEnd"/>
      <w:r w:rsidRPr="001619D2">
        <w:rPr>
          <w:rFonts w:ascii="Times New Roman" w:hAnsi="Times New Roman"/>
          <w:sz w:val="28"/>
          <w:szCs w:val="28"/>
        </w:rPr>
        <w:t xml:space="preserve">четырех) дней конкурса. </w:t>
      </w:r>
    </w:p>
    <w:p w:rsidR="002F52DB" w:rsidRDefault="002F52DB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/>
      </w:tblPr>
      <w:tblGrid>
        <w:gridCol w:w="10279"/>
      </w:tblGrid>
      <w:tr w:rsidR="00820733" w:rsidTr="001619D2">
        <w:tc>
          <w:tcPr>
            <w:tcW w:w="10279" w:type="dxa"/>
            <w:shd w:val="clear" w:color="auto" w:fill="auto"/>
          </w:tcPr>
          <w:p w:rsidR="00820733" w:rsidRDefault="00820733" w:rsidP="002F52DB">
            <w:pPr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820733">
              <w:rPr>
                <w:rFonts w:ascii="Times New Roman" w:hAnsi="Times New Roman"/>
                <w:b/>
                <w:sz w:val="28"/>
                <w:szCs w:val="28"/>
              </w:rPr>
              <w:t xml:space="preserve">МОДУЛЬ </w:t>
            </w:r>
            <w:r w:rsidR="00A734B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820733">
              <w:rPr>
                <w:rFonts w:ascii="Times New Roman" w:hAnsi="Times New Roman"/>
                <w:b/>
                <w:sz w:val="28"/>
                <w:szCs w:val="28"/>
              </w:rPr>
              <w:t xml:space="preserve"> «РЕМОНТ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МЕТАЛЛИЧЕСКИХ СЪЕМНЫХ ПАНЕЛЕЙ, ОПЕРЕНИЯ </w:t>
            </w:r>
            <w:r w:rsidRPr="00820733">
              <w:rPr>
                <w:rFonts w:ascii="Times New Roman" w:hAnsi="Times New Roman"/>
                <w:b/>
                <w:sz w:val="28"/>
                <w:szCs w:val="28"/>
              </w:rPr>
              <w:t>КУЗОВА»</w:t>
            </w:r>
          </w:p>
        </w:tc>
      </w:tr>
    </w:tbl>
    <w:p w:rsidR="002F52DB" w:rsidRDefault="002F52DB" w:rsidP="002F52D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733" w:rsidRDefault="00820733" w:rsidP="002F52DB">
      <w:pPr>
        <w:spacing w:after="0" w:line="360" w:lineRule="auto"/>
        <w:ind w:firstLine="709"/>
        <w:jc w:val="both"/>
      </w:pPr>
      <w:r w:rsidRPr="001F5443">
        <w:rPr>
          <w:rFonts w:ascii="Times New Roman" w:hAnsi="Times New Roman"/>
          <w:b/>
          <w:sz w:val="28"/>
          <w:szCs w:val="28"/>
        </w:rPr>
        <w:t>Описание задания</w:t>
      </w:r>
      <w:r w:rsidRPr="00204993">
        <w:rPr>
          <w:rFonts w:ascii="Times New Roman" w:hAnsi="Times New Roman"/>
          <w:sz w:val="28"/>
          <w:szCs w:val="28"/>
        </w:rPr>
        <w:t>.</w:t>
      </w:r>
      <w:r w:rsidRPr="001F5443">
        <w:t xml:space="preserve"> </w:t>
      </w:r>
    </w:p>
    <w:p w:rsidR="00E419D3" w:rsidRDefault="00E419D3" w:rsidP="002F52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выполнения задания необходимо продемонстрировать навыки выполнения ремонта съемного элемента кузова.</w:t>
      </w:r>
    </w:p>
    <w:p w:rsidR="00820733" w:rsidRDefault="002F52DB" w:rsidP="002F52D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Съемный элемент кузова (крылья ВАЗ 2109</w:t>
      </w:r>
      <w:r w:rsidR="00820733" w:rsidRPr="00820733">
        <w:rPr>
          <w:rFonts w:ascii="Times New Roman" w:hAnsi="Times New Roman"/>
          <w:sz w:val="28"/>
          <w:szCs w:val="28"/>
        </w:rPr>
        <w:t xml:space="preserve">) устанавливаются на площадку, </w:t>
      </w:r>
      <w:r w:rsidR="00E419D3">
        <w:rPr>
          <w:rFonts w:ascii="Times New Roman" w:hAnsi="Times New Roman"/>
          <w:sz w:val="28"/>
          <w:szCs w:val="28"/>
        </w:rPr>
        <w:t>для выполнения</w:t>
      </w:r>
      <w:r w:rsidR="00820733" w:rsidRPr="00820733">
        <w:rPr>
          <w:rFonts w:ascii="Times New Roman" w:hAnsi="Times New Roman"/>
          <w:sz w:val="28"/>
          <w:szCs w:val="28"/>
        </w:rPr>
        <w:t xml:space="preserve"> </w:t>
      </w:r>
      <w:r w:rsidR="00E419D3">
        <w:rPr>
          <w:rFonts w:ascii="Times New Roman" w:hAnsi="Times New Roman"/>
          <w:sz w:val="28"/>
          <w:szCs w:val="28"/>
        </w:rPr>
        <w:t>ремонтных работ</w:t>
      </w:r>
      <w:r w:rsidR="00820733" w:rsidRPr="00820733">
        <w:rPr>
          <w:rFonts w:ascii="Times New Roman" w:hAnsi="Times New Roman"/>
          <w:sz w:val="28"/>
          <w:szCs w:val="28"/>
        </w:rPr>
        <w:t>. При ремонте конкурсанту необходимо восстановить данный элемент, используя способы и методы ремонта, указанные в нормативной и технической документации к данному кузову (съемному элементу)</w:t>
      </w:r>
      <w:r w:rsidR="001C10CA">
        <w:rPr>
          <w:rFonts w:ascii="Times New Roman" w:hAnsi="Times New Roman"/>
          <w:sz w:val="28"/>
          <w:szCs w:val="28"/>
        </w:rPr>
        <w:t>.</w:t>
      </w:r>
    </w:p>
    <w:p w:rsidR="00AA7600" w:rsidRDefault="00AA7600" w:rsidP="00A84A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733" w:rsidRDefault="00820733" w:rsidP="00A84A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5443">
        <w:rPr>
          <w:rFonts w:ascii="Times New Roman" w:hAnsi="Times New Roman"/>
          <w:b/>
          <w:sz w:val="28"/>
          <w:szCs w:val="28"/>
        </w:rPr>
        <w:t>Алгоритм работы.</w:t>
      </w:r>
    </w:p>
    <w:p w:rsidR="00AA7600" w:rsidRDefault="00AA7600" w:rsidP="00A84AF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72EB" w:rsidRDefault="00C072EB" w:rsidP="00A84AF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AA7600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Расчет времени и применение технологии для ремонта</w:t>
      </w:r>
    </w:p>
    <w:p w:rsidR="00C072EB" w:rsidRDefault="00C072EB" w:rsidP="00A84AF0">
      <w:pPr>
        <w:pStyle w:val="a5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35E07">
        <w:rPr>
          <w:rFonts w:ascii="Times New Roman" w:hAnsi="Times New Roman"/>
          <w:sz w:val="28"/>
          <w:szCs w:val="28"/>
        </w:rPr>
        <w:t>пределить уровень сложности ремонта зоны</w:t>
      </w:r>
      <w:proofErr w:type="gramStart"/>
      <w:r w:rsidRPr="00635E0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E419D3">
        <w:rPr>
          <w:rFonts w:ascii="Times New Roman" w:hAnsi="Times New Roman"/>
          <w:sz w:val="28"/>
          <w:szCs w:val="28"/>
        </w:rPr>
        <w:t>,</w:t>
      </w:r>
      <w:r w:rsidRPr="00635E07">
        <w:rPr>
          <w:rFonts w:ascii="Times New Roman" w:hAnsi="Times New Roman"/>
          <w:sz w:val="28"/>
          <w:szCs w:val="28"/>
        </w:rPr>
        <w:t xml:space="preserve"> Б</w:t>
      </w:r>
      <w:r w:rsidR="00E419D3">
        <w:rPr>
          <w:rFonts w:ascii="Times New Roman" w:hAnsi="Times New Roman"/>
          <w:sz w:val="28"/>
          <w:szCs w:val="28"/>
        </w:rPr>
        <w:t>,</w:t>
      </w:r>
      <w:r w:rsidRPr="00635E07">
        <w:rPr>
          <w:rFonts w:ascii="Times New Roman" w:hAnsi="Times New Roman"/>
          <w:sz w:val="28"/>
          <w:szCs w:val="28"/>
        </w:rPr>
        <w:t xml:space="preserve"> В</w:t>
      </w:r>
      <w:r w:rsidR="00E419D3">
        <w:rPr>
          <w:rFonts w:ascii="Times New Roman" w:hAnsi="Times New Roman"/>
          <w:sz w:val="28"/>
          <w:szCs w:val="28"/>
        </w:rPr>
        <w:t>,</w:t>
      </w:r>
      <w:r w:rsidRPr="00635E07">
        <w:rPr>
          <w:rFonts w:ascii="Times New Roman" w:hAnsi="Times New Roman"/>
          <w:sz w:val="28"/>
          <w:szCs w:val="28"/>
        </w:rPr>
        <w:t xml:space="preserve"> Г поверхности детали</w:t>
      </w:r>
      <w:r w:rsidR="00E419D3">
        <w:rPr>
          <w:rFonts w:ascii="Times New Roman" w:hAnsi="Times New Roman"/>
          <w:sz w:val="28"/>
          <w:szCs w:val="28"/>
        </w:rPr>
        <w:t xml:space="preserve"> и заполнить акт осмотра транспортного средства</w:t>
      </w:r>
      <w:r w:rsidR="00E419D3" w:rsidRPr="00E419D3">
        <w:rPr>
          <w:rFonts w:ascii="Times New Roman" w:hAnsi="Times New Roman"/>
          <w:sz w:val="28"/>
          <w:szCs w:val="28"/>
        </w:rPr>
        <w:t>;</w:t>
      </w:r>
    </w:p>
    <w:p w:rsidR="001C6193" w:rsidRPr="00635E07" w:rsidRDefault="001C6193" w:rsidP="00A84AF0">
      <w:pPr>
        <w:pStyle w:val="a5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заполнить акт осмотра транспортного средства (</w:t>
      </w:r>
      <w:proofErr w:type="spellStart"/>
      <w:r>
        <w:rPr>
          <w:rFonts w:ascii="Times New Roman" w:hAnsi="Times New Roman"/>
          <w:sz w:val="28"/>
          <w:szCs w:val="28"/>
        </w:rPr>
        <w:t>дефектовочный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1C6193">
        <w:rPr>
          <w:rFonts w:ascii="Times New Roman" w:hAnsi="Times New Roman"/>
          <w:sz w:val="28"/>
          <w:szCs w:val="28"/>
        </w:rPr>
        <w:t>;</w:t>
      </w:r>
    </w:p>
    <w:p w:rsidR="00C072EB" w:rsidRPr="00635E07" w:rsidRDefault="00C072EB" w:rsidP="00A84AF0">
      <w:pPr>
        <w:pStyle w:val="a5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35E07">
        <w:rPr>
          <w:rFonts w:ascii="Times New Roman" w:hAnsi="Times New Roman"/>
          <w:sz w:val="28"/>
          <w:szCs w:val="28"/>
        </w:rPr>
        <w:t>оставить предварительный заказ наряд на выполнение работ по рихтовке поверхности (указывается планируемое время выполнения работ на каждое повреждение включая модуль</w:t>
      </w:r>
      <w:proofErr w:type="gramStart"/>
      <w:r w:rsidRPr="00635E07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635E07">
        <w:rPr>
          <w:rFonts w:ascii="Times New Roman" w:hAnsi="Times New Roman"/>
          <w:sz w:val="28"/>
          <w:szCs w:val="28"/>
        </w:rPr>
        <w:t>, необходимый расх</w:t>
      </w:r>
      <w:r>
        <w:rPr>
          <w:rFonts w:ascii="Times New Roman" w:hAnsi="Times New Roman"/>
          <w:sz w:val="28"/>
          <w:szCs w:val="28"/>
        </w:rPr>
        <w:t>одный</w:t>
      </w:r>
      <w:r w:rsidRPr="00635E07">
        <w:rPr>
          <w:rFonts w:ascii="Times New Roman" w:hAnsi="Times New Roman"/>
          <w:sz w:val="28"/>
          <w:szCs w:val="28"/>
        </w:rPr>
        <w:t xml:space="preserve"> материал)</w:t>
      </w:r>
      <w:r>
        <w:rPr>
          <w:rFonts w:ascii="Times New Roman" w:hAnsi="Times New Roman"/>
          <w:sz w:val="28"/>
          <w:szCs w:val="28"/>
        </w:rPr>
        <w:t>;</w:t>
      </w:r>
    </w:p>
    <w:p w:rsidR="00C072EB" w:rsidRDefault="00C072EB" w:rsidP="00A84AF0">
      <w:pPr>
        <w:pStyle w:val="a5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A0A7E">
        <w:rPr>
          <w:rFonts w:ascii="Times New Roman" w:hAnsi="Times New Roman"/>
          <w:sz w:val="28"/>
          <w:szCs w:val="28"/>
        </w:rPr>
        <w:t xml:space="preserve">огласование </w:t>
      </w:r>
      <w:proofErr w:type="spellStart"/>
      <w:proofErr w:type="gramStart"/>
      <w:r w:rsidR="001A0A7E">
        <w:rPr>
          <w:rFonts w:ascii="Times New Roman" w:hAnsi="Times New Roman"/>
          <w:sz w:val="28"/>
          <w:szCs w:val="28"/>
        </w:rPr>
        <w:t>заказ-</w:t>
      </w:r>
      <w:r w:rsidRPr="00635E07">
        <w:rPr>
          <w:rFonts w:ascii="Times New Roman" w:hAnsi="Times New Roman"/>
          <w:sz w:val="28"/>
          <w:szCs w:val="28"/>
        </w:rPr>
        <w:t>наряда</w:t>
      </w:r>
      <w:proofErr w:type="spellEnd"/>
      <w:proofErr w:type="gramEnd"/>
      <w:r w:rsidRPr="00635E07">
        <w:rPr>
          <w:rFonts w:ascii="Times New Roman" w:hAnsi="Times New Roman"/>
          <w:sz w:val="28"/>
          <w:szCs w:val="28"/>
        </w:rPr>
        <w:t xml:space="preserve"> с экспертами</w:t>
      </w:r>
      <w:r>
        <w:rPr>
          <w:rFonts w:ascii="Times New Roman" w:hAnsi="Times New Roman"/>
          <w:sz w:val="28"/>
          <w:szCs w:val="28"/>
        </w:rPr>
        <w:t>.</w:t>
      </w:r>
      <w:r w:rsidRPr="00635E07">
        <w:rPr>
          <w:rFonts w:ascii="Times New Roman" w:hAnsi="Times New Roman"/>
          <w:sz w:val="28"/>
          <w:szCs w:val="28"/>
        </w:rPr>
        <w:t xml:space="preserve"> </w:t>
      </w:r>
    </w:p>
    <w:p w:rsidR="00C072EB" w:rsidRDefault="00E0544D" w:rsidP="00C072E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1B12">
        <w:rPr>
          <w:b/>
          <w:noProof/>
          <w:sz w:val="28"/>
          <w:szCs w:val="28"/>
        </w:rPr>
        <w:drawing>
          <wp:inline distT="0" distB="0" distL="0" distR="0">
            <wp:extent cx="5991615" cy="564542"/>
            <wp:effectExtent l="19050" t="0" r="9135" b="0"/>
            <wp:docPr id="32" name="Рисунок 32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6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00" w:rsidRDefault="00AA7600" w:rsidP="00C072E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72EB" w:rsidRDefault="00AA7600" w:rsidP="00A84AF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C072EB">
        <w:rPr>
          <w:rFonts w:ascii="Times New Roman" w:hAnsi="Times New Roman"/>
          <w:b/>
          <w:sz w:val="28"/>
          <w:szCs w:val="28"/>
        </w:rPr>
        <w:t>2</w:t>
      </w:r>
      <w:proofErr w:type="gramEnd"/>
      <w:r w:rsidR="00C072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="00E419D3">
        <w:rPr>
          <w:rFonts w:ascii="Times New Roman" w:hAnsi="Times New Roman"/>
          <w:b/>
          <w:sz w:val="28"/>
          <w:szCs w:val="28"/>
        </w:rPr>
        <w:t>Ремонт поверхности детали</w:t>
      </w:r>
    </w:p>
    <w:p w:rsidR="00C072EB" w:rsidRPr="00FB6C81" w:rsidRDefault="00C072EB" w:rsidP="00A84AF0">
      <w:pPr>
        <w:pStyle w:val="a5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B6C81">
        <w:rPr>
          <w:rFonts w:ascii="Times New Roman" w:hAnsi="Times New Roman"/>
          <w:sz w:val="28"/>
          <w:szCs w:val="28"/>
        </w:rPr>
        <w:t>одготовить тех</w:t>
      </w:r>
      <w:r>
        <w:rPr>
          <w:rFonts w:ascii="Times New Roman" w:hAnsi="Times New Roman"/>
          <w:sz w:val="28"/>
          <w:szCs w:val="28"/>
        </w:rPr>
        <w:t>ническую</w:t>
      </w:r>
      <w:r w:rsidRPr="00FB6C81">
        <w:rPr>
          <w:rFonts w:ascii="Times New Roman" w:hAnsi="Times New Roman"/>
          <w:sz w:val="28"/>
          <w:szCs w:val="28"/>
        </w:rPr>
        <w:t xml:space="preserve"> документацию </w:t>
      </w:r>
      <w:r>
        <w:rPr>
          <w:rFonts w:ascii="Times New Roman" w:hAnsi="Times New Roman"/>
          <w:sz w:val="28"/>
          <w:szCs w:val="28"/>
        </w:rPr>
        <w:t>на</w:t>
      </w:r>
      <w:r w:rsidRPr="00FB6C81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>е</w:t>
      </w:r>
      <w:r w:rsidRPr="00FB6C81">
        <w:rPr>
          <w:rFonts w:ascii="Times New Roman" w:hAnsi="Times New Roman"/>
          <w:sz w:val="28"/>
          <w:szCs w:val="28"/>
        </w:rPr>
        <w:t xml:space="preserve"> работ по устранению повреждений</w:t>
      </w:r>
      <w:r>
        <w:rPr>
          <w:rFonts w:ascii="Times New Roman" w:hAnsi="Times New Roman"/>
          <w:sz w:val="28"/>
          <w:szCs w:val="28"/>
        </w:rPr>
        <w:t>;</w:t>
      </w:r>
    </w:p>
    <w:p w:rsidR="00C072EB" w:rsidRPr="00FB6C81" w:rsidRDefault="00C072EB" w:rsidP="00A84AF0">
      <w:pPr>
        <w:pStyle w:val="a5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B6C8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сположить</w:t>
      </w:r>
      <w:r w:rsidRPr="00FB6C81">
        <w:rPr>
          <w:rFonts w:ascii="Times New Roman" w:hAnsi="Times New Roman"/>
          <w:sz w:val="28"/>
          <w:szCs w:val="28"/>
        </w:rPr>
        <w:t xml:space="preserve"> деталь на рабочем месте</w:t>
      </w:r>
      <w:r>
        <w:rPr>
          <w:rFonts w:ascii="Times New Roman" w:hAnsi="Times New Roman"/>
          <w:sz w:val="28"/>
          <w:szCs w:val="28"/>
        </w:rPr>
        <w:t>;</w:t>
      </w:r>
    </w:p>
    <w:p w:rsidR="00C072EB" w:rsidRPr="00FB6C81" w:rsidRDefault="00C072EB" w:rsidP="00A84AF0">
      <w:pPr>
        <w:pStyle w:val="a5"/>
        <w:numPr>
          <w:ilvl w:val="0"/>
          <w:numId w:val="1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FB6C81">
        <w:rPr>
          <w:rFonts w:ascii="Times New Roman" w:hAnsi="Times New Roman"/>
          <w:sz w:val="28"/>
          <w:szCs w:val="28"/>
        </w:rPr>
        <w:t>пределить зоны ремонта с учетом нанесения шпатлевки и ее шлифовки</w:t>
      </w:r>
      <w:r>
        <w:rPr>
          <w:rFonts w:ascii="Times New Roman" w:hAnsi="Times New Roman"/>
          <w:sz w:val="28"/>
          <w:szCs w:val="28"/>
        </w:rPr>
        <w:t>;</w:t>
      </w:r>
    </w:p>
    <w:p w:rsidR="00C072EB" w:rsidRDefault="00C072EB" w:rsidP="00767DCA">
      <w:pPr>
        <w:pStyle w:val="a5"/>
        <w:numPr>
          <w:ilvl w:val="0"/>
          <w:numId w:val="1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B6C81">
        <w:rPr>
          <w:rFonts w:ascii="Times New Roman" w:hAnsi="Times New Roman"/>
          <w:sz w:val="28"/>
          <w:szCs w:val="28"/>
        </w:rPr>
        <w:t>роизвести ремонт повреждений разными способами с применением оборудования и инструмента (</w:t>
      </w:r>
      <w:proofErr w:type="spellStart"/>
      <w:r w:rsidR="00AA7600">
        <w:rPr>
          <w:rFonts w:ascii="Times New Roman" w:hAnsi="Times New Roman"/>
          <w:sz w:val="28"/>
          <w:szCs w:val="28"/>
        </w:rPr>
        <w:t>споттер</w:t>
      </w:r>
      <w:proofErr w:type="spellEnd"/>
      <w:r w:rsidR="00AA76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6C81">
        <w:rPr>
          <w:rFonts w:ascii="Times New Roman" w:hAnsi="Times New Roman"/>
          <w:sz w:val="28"/>
          <w:szCs w:val="28"/>
        </w:rPr>
        <w:t>минилифтер</w:t>
      </w:r>
      <w:proofErr w:type="spellEnd"/>
      <w:r w:rsidRPr="00FB6C81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рихтовочные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молотки поддержки (</w:t>
      </w:r>
      <w:r w:rsidRPr="00FB6C81">
        <w:rPr>
          <w:rFonts w:ascii="Times New Roman" w:hAnsi="Times New Roman"/>
          <w:sz w:val="28"/>
          <w:szCs w:val="28"/>
        </w:rPr>
        <w:t>наковальни)</w:t>
      </w:r>
      <w:r w:rsidR="002F1F80">
        <w:rPr>
          <w:rFonts w:ascii="Times New Roman" w:hAnsi="Times New Roman"/>
          <w:sz w:val="28"/>
          <w:szCs w:val="28"/>
        </w:rPr>
        <w:t>, при необходимости сварочное оборудование</w:t>
      </w:r>
      <w:r w:rsidRPr="00FB6C81">
        <w:rPr>
          <w:rFonts w:ascii="Times New Roman" w:hAnsi="Times New Roman"/>
          <w:sz w:val="28"/>
          <w:szCs w:val="28"/>
        </w:rPr>
        <w:t>)</w:t>
      </w:r>
    </w:p>
    <w:p w:rsidR="00AA7600" w:rsidRPr="00FB6C81" w:rsidRDefault="00AA7600" w:rsidP="00AA7600">
      <w:pPr>
        <w:pStyle w:val="a5"/>
        <w:tabs>
          <w:tab w:val="left" w:pos="851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C072EB" w:rsidRPr="00635E07" w:rsidRDefault="00E0544D" w:rsidP="00C072EB">
      <w:pPr>
        <w:pStyle w:val="a5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1B1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72594" cy="556591"/>
            <wp:effectExtent l="19050" t="0" r="9106" b="0"/>
            <wp:docPr id="33" name="Рисунок 33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6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00" w:rsidRDefault="00AA7600" w:rsidP="00C072E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72EB" w:rsidRDefault="00C072EB" w:rsidP="00A84AF0">
      <w:pPr>
        <w:tabs>
          <w:tab w:val="left" w:pos="851"/>
        </w:tabs>
        <w:spacing w:after="0" w:line="360" w:lineRule="auto"/>
        <w:ind w:firstLine="709"/>
        <w:jc w:val="both"/>
      </w:pPr>
      <w:r w:rsidRPr="001F5443">
        <w:rPr>
          <w:rFonts w:ascii="Times New Roman" w:hAnsi="Times New Roman"/>
          <w:b/>
          <w:sz w:val="28"/>
          <w:szCs w:val="28"/>
        </w:rPr>
        <w:t>Особенности выполнения задания.</w:t>
      </w:r>
      <w:r w:rsidRPr="001F5443">
        <w:t xml:space="preserve"> </w:t>
      </w:r>
    </w:p>
    <w:p w:rsidR="00C072EB" w:rsidRDefault="00C072EB" w:rsidP="00A84AF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2EB">
        <w:rPr>
          <w:rFonts w:ascii="Times New Roman" w:hAnsi="Times New Roman"/>
          <w:sz w:val="28"/>
          <w:szCs w:val="28"/>
        </w:rPr>
        <w:t>В процессе выполнения модуля, конкурсант определяет сложность ремонта каждого повреждения согласно тех</w:t>
      </w:r>
      <w:r>
        <w:rPr>
          <w:rFonts w:ascii="Times New Roman" w:hAnsi="Times New Roman"/>
          <w:sz w:val="28"/>
          <w:szCs w:val="28"/>
        </w:rPr>
        <w:t>нической</w:t>
      </w:r>
      <w:r w:rsidRPr="00C072EB">
        <w:rPr>
          <w:rFonts w:ascii="Times New Roman" w:hAnsi="Times New Roman"/>
          <w:sz w:val="28"/>
          <w:szCs w:val="28"/>
        </w:rPr>
        <w:t xml:space="preserve"> документации, составляет предварительный расчет стоимости ремонта, необходимое время и расходный материал. Произведенные расчеты согласовываются с экспертами. Ремонт поверхности производится тремя различными способами (</w:t>
      </w:r>
      <w:proofErr w:type="spellStart"/>
      <w:r w:rsidRPr="00C072EB">
        <w:rPr>
          <w:rFonts w:ascii="Times New Roman" w:hAnsi="Times New Roman"/>
          <w:sz w:val="28"/>
          <w:szCs w:val="28"/>
        </w:rPr>
        <w:t>споттер</w:t>
      </w:r>
      <w:proofErr w:type="spellEnd"/>
      <w:r w:rsidRPr="00C072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72EB">
        <w:rPr>
          <w:rFonts w:ascii="Times New Roman" w:hAnsi="Times New Roman"/>
          <w:sz w:val="28"/>
          <w:szCs w:val="28"/>
        </w:rPr>
        <w:t>минилифтер</w:t>
      </w:r>
      <w:proofErr w:type="spellEnd"/>
      <w:r w:rsidRPr="00C072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72EB">
        <w:rPr>
          <w:rFonts w:ascii="Times New Roman" w:hAnsi="Times New Roman"/>
          <w:sz w:val="28"/>
          <w:szCs w:val="28"/>
        </w:rPr>
        <w:t>рихтовочный</w:t>
      </w:r>
      <w:proofErr w:type="spellEnd"/>
      <w:r w:rsidRPr="00C072EB">
        <w:rPr>
          <w:rFonts w:ascii="Times New Roman" w:hAnsi="Times New Roman"/>
          <w:sz w:val="28"/>
          <w:szCs w:val="28"/>
        </w:rPr>
        <w:t xml:space="preserve"> набор</w:t>
      </w:r>
      <w:r w:rsidR="004A54B7">
        <w:rPr>
          <w:rFonts w:ascii="Times New Roman" w:hAnsi="Times New Roman"/>
          <w:sz w:val="28"/>
          <w:szCs w:val="28"/>
        </w:rPr>
        <w:t>, сварочное оборудование</w:t>
      </w:r>
      <w:r w:rsidRPr="00C072EB">
        <w:rPr>
          <w:rFonts w:ascii="Times New Roman" w:hAnsi="Times New Roman"/>
          <w:sz w:val="28"/>
          <w:szCs w:val="28"/>
        </w:rPr>
        <w:t>)</w:t>
      </w:r>
      <w:r w:rsidR="004A54B7">
        <w:rPr>
          <w:rFonts w:ascii="Times New Roman" w:hAnsi="Times New Roman"/>
          <w:sz w:val="28"/>
          <w:szCs w:val="28"/>
        </w:rPr>
        <w:t>.</w:t>
      </w:r>
      <w:r w:rsidRPr="00C072EB">
        <w:rPr>
          <w:rFonts w:ascii="Times New Roman" w:hAnsi="Times New Roman"/>
          <w:sz w:val="28"/>
          <w:szCs w:val="28"/>
        </w:rPr>
        <w:t xml:space="preserve"> Конкретное применение оборудования и инструмента на повреждение указывается экспертами в </w:t>
      </w:r>
      <w:r w:rsidR="001F6333" w:rsidRPr="00C072EB">
        <w:rPr>
          <w:rFonts w:ascii="Times New Roman" w:hAnsi="Times New Roman"/>
          <w:sz w:val="28"/>
          <w:szCs w:val="28"/>
        </w:rPr>
        <w:t>тех</w:t>
      </w:r>
      <w:r w:rsidR="001F6333">
        <w:rPr>
          <w:rFonts w:ascii="Times New Roman" w:hAnsi="Times New Roman"/>
          <w:sz w:val="28"/>
          <w:szCs w:val="28"/>
        </w:rPr>
        <w:t>нической</w:t>
      </w:r>
      <w:r w:rsidRPr="00C072EB">
        <w:rPr>
          <w:rFonts w:ascii="Times New Roman" w:hAnsi="Times New Roman"/>
          <w:sz w:val="28"/>
          <w:szCs w:val="28"/>
        </w:rPr>
        <w:t xml:space="preserve"> документации.</w:t>
      </w:r>
    </w:p>
    <w:p w:rsidR="004462E5" w:rsidRDefault="004462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/>
      </w:tblPr>
      <w:tblGrid>
        <w:gridCol w:w="10279"/>
      </w:tblGrid>
      <w:tr w:rsidR="00820733" w:rsidTr="001619D2">
        <w:tc>
          <w:tcPr>
            <w:tcW w:w="10279" w:type="dxa"/>
            <w:shd w:val="clear" w:color="auto" w:fill="auto"/>
          </w:tcPr>
          <w:p w:rsidR="00820733" w:rsidRDefault="00820733" w:rsidP="00A84AF0">
            <w:pPr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820733">
              <w:rPr>
                <w:rFonts w:ascii="Times New Roman" w:hAnsi="Times New Roman"/>
                <w:b/>
                <w:sz w:val="28"/>
                <w:szCs w:val="28"/>
              </w:rPr>
              <w:t xml:space="preserve">МОДУЛЬ </w:t>
            </w:r>
            <w:r w:rsidR="00A734B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</w:t>
            </w:r>
            <w:r w:rsidRPr="00820733">
              <w:rPr>
                <w:rFonts w:ascii="Times New Roman" w:hAnsi="Times New Roman"/>
                <w:b/>
                <w:sz w:val="28"/>
                <w:szCs w:val="28"/>
              </w:rPr>
              <w:t xml:space="preserve"> «РЕМОНТ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НЕМЕТАЛЛИЧЕСКИХ ПАНЕЛЕЙ И ДЕКОРАТИВНЫХ ЭЛЕМЕНТОВ </w:t>
            </w:r>
            <w:r w:rsidRPr="00820733">
              <w:rPr>
                <w:rFonts w:ascii="Times New Roman" w:hAnsi="Times New Roman"/>
                <w:b/>
                <w:sz w:val="28"/>
                <w:szCs w:val="28"/>
              </w:rPr>
              <w:t>КУЗОВА»</w:t>
            </w:r>
          </w:p>
        </w:tc>
      </w:tr>
    </w:tbl>
    <w:p w:rsidR="004462E5" w:rsidRDefault="004462E5" w:rsidP="0082073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733" w:rsidRDefault="00820733" w:rsidP="00A84AF0">
      <w:pPr>
        <w:spacing w:after="0" w:line="360" w:lineRule="auto"/>
        <w:ind w:firstLine="709"/>
        <w:jc w:val="both"/>
      </w:pPr>
      <w:r w:rsidRPr="001F5443">
        <w:rPr>
          <w:rFonts w:ascii="Times New Roman" w:hAnsi="Times New Roman"/>
          <w:b/>
          <w:sz w:val="28"/>
          <w:szCs w:val="28"/>
        </w:rPr>
        <w:t>Описание задания</w:t>
      </w:r>
      <w:r w:rsidRPr="00204993">
        <w:rPr>
          <w:rFonts w:ascii="Times New Roman" w:hAnsi="Times New Roman"/>
          <w:sz w:val="28"/>
          <w:szCs w:val="28"/>
        </w:rPr>
        <w:t>.</w:t>
      </w:r>
      <w:r w:rsidRPr="001F5443">
        <w:t xml:space="preserve"> </w:t>
      </w:r>
    </w:p>
    <w:p w:rsidR="00820733" w:rsidRDefault="004462E5" w:rsidP="00A84A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20733" w:rsidRPr="00820733">
        <w:rPr>
          <w:rFonts w:ascii="Times New Roman" w:hAnsi="Times New Roman"/>
          <w:sz w:val="28"/>
          <w:szCs w:val="28"/>
        </w:rPr>
        <w:t xml:space="preserve">еобходимо восстановить </w:t>
      </w:r>
      <w:r w:rsidR="00ED5EC3">
        <w:rPr>
          <w:rFonts w:ascii="Times New Roman" w:hAnsi="Times New Roman"/>
          <w:sz w:val="28"/>
          <w:szCs w:val="28"/>
        </w:rPr>
        <w:t>с</w:t>
      </w:r>
      <w:r w:rsidR="00ED5EC3" w:rsidRPr="00ED5EC3">
        <w:rPr>
          <w:rFonts w:ascii="Times New Roman" w:hAnsi="Times New Roman"/>
          <w:sz w:val="28"/>
          <w:szCs w:val="28"/>
        </w:rPr>
        <w:t xml:space="preserve">ъемный </w:t>
      </w:r>
      <w:r w:rsidR="00ED5EC3">
        <w:rPr>
          <w:rFonts w:ascii="Times New Roman" w:hAnsi="Times New Roman"/>
          <w:sz w:val="28"/>
          <w:szCs w:val="28"/>
        </w:rPr>
        <w:t xml:space="preserve">неметаллический </w:t>
      </w:r>
      <w:r w:rsidR="007F3372">
        <w:rPr>
          <w:rFonts w:ascii="Times New Roman" w:hAnsi="Times New Roman"/>
          <w:sz w:val="28"/>
          <w:szCs w:val="28"/>
        </w:rPr>
        <w:t>элемент кузова (бампер</w:t>
      </w:r>
      <w:r w:rsidR="00ED5EC3" w:rsidRPr="00ED5EC3">
        <w:rPr>
          <w:rFonts w:ascii="Times New Roman" w:hAnsi="Times New Roman"/>
          <w:sz w:val="28"/>
          <w:szCs w:val="28"/>
        </w:rPr>
        <w:t>)</w:t>
      </w:r>
      <w:r w:rsidR="00820733" w:rsidRPr="00820733">
        <w:rPr>
          <w:rFonts w:ascii="Times New Roman" w:hAnsi="Times New Roman"/>
          <w:sz w:val="28"/>
          <w:szCs w:val="28"/>
        </w:rPr>
        <w:t>, используя способы и методы ремонта, указанные в нормативной и технической документации к данному съемному элементу</w:t>
      </w:r>
    </w:p>
    <w:p w:rsidR="004462E5" w:rsidRDefault="004462E5" w:rsidP="00A84A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733" w:rsidRDefault="00820733" w:rsidP="00A84A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5443">
        <w:rPr>
          <w:rFonts w:ascii="Times New Roman" w:hAnsi="Times New Roman"/>
          <w:b/>
          <w:sz w:val="28"/>
          <w:szCs w:val="28"/>
        </w:rPr>
        <w:t>Алгоритм работы.</w:t>
      </w:r>
    </w:p>
    <w:p w:rsidR="004462E5" w:rsidRDefault="004462E5" w:rsidP="00A84A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36E60" w:rsidRDefault="00F36E60" w:rsidP="00A84A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F36E60">
        <w:rPr>
          <w:rFonts w:ascii="Times New Roman" w:hAnsi="Times New Roman"/>
          <w:b/>
          <w:sz w:val="28"/>
          <w:szCs w:val="28"/>
        </w:rPr>
        <w:t xml:space="preserve">1 </w:t>
      </w:r>
      <w:r w:rsidR="00A84AF0">
        <w:rPr>
          <w:rFonts w:ascii="Times New Roman" w:hAnsi="Times New Roman"/>
          <w:b/>
          <w:sz w:val="28"/>
          <w:szCs w:val="28"/>
        </w:rPr>
        <w:t>–</w:t>
      </w:r>
      <w:r w:rsidRPr="00F36E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Приемка </w:t>
      </w:r>
      <w:r w:rsidRPr="00F36E60">
        <w:rPr>
          <w:rFonts w:ascii="Times New Roman" w:hAnsi="Times New Roman"/>
          <w:b/>
          <w:sz w:val="28"/>
          <w:szCs w:val="28"/>
        </w:rPr>
        <w:t>неметаллическ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F36E60">
        <w:rPr>
          <w:rFonts w:ascii="Times New Roman" w:hAnsi="Times New Roman"/>
          <w:b/>
          <w:sz w:val="28"/>
          <w:szCs w:val="28"/>
        </w:rPr>
        <w:t xml:space="preserve"> элемент</w:t>
      </w:r>
      <w:r>
        <w:rPr>
          <w:rFonts w:ascii="Times New Roman" w:hAnsi="Times New Roman"/>
          <w:b/>
          <w:sz w:val="28"/>
          <w:szCs w:val="28"/>
        </w:rPr>
        <w:t>а кузова в ремонт</w:t>
      </w:r>
    </w:p>
    <w:p w:rsidR="00F36E60" w:rsidRDefault="00F36E60" w:rsidP="00A84AF0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9165E">
        <w:rPr>
          <w:rFonts w:ascii="Times New Roman" w:hAnsi="Times New Roman"/>
          <w:sz w:val="28"/>
          <w:szCs w:val="28"/>
        </w:rPr>
        <w:t xml:space="preserve">роизвести </w:t>
      </w:r>
      <w:proofErr w:type="spellStart"/>
      <w:r w:rsidRPr="00F9165E">
        <w:rPr>
          <w:rFonts w:ascii="Times New Roman" w:hAnsi="Times New Roman"/>
          <w:sz w:val="28"/>
          <w:szCs w:val="28"/>
        </w:rPr>
        <w:t>дефектовку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91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оценить </w:t>
      </w:r>
      <w:r w:rsidRPr="005302F0">
        <w:rPr>
          <w:rFonts w:ascii="Times New Roman" w:hAnsi="Times New Roman"/>
          <w:sz w:val="28"/>
          <w:szCs w:val="28"/>
        </w:rPr>
        <w:t xml:space="preserve">необходимость ремонта </w:t>
      </w:r>
      <w:r>
        <w:rPr>
          <w:rFonts w:ascii="Times New Roman" w:hAnsi="Times New Roman"/>
          <w:sz w:val="28"/>
          <w:szCs w:val="28"/>
        </w:rPr>
        <w:t>неметаллическ</w:t>
      </w:r>
      <w:r w:rsidRPr="005302F0">
        <w:rPr>
          <w:rFonts w:ascii="Times New Roman" w:hAnsi="Times New Roman"/>
          <w:sz w:val="28"/>
          <w:szCs w:val="28"/>
        </w:rPr>
        <w:t>ого элемента</w:t>
      </w:r>
      <w:r w:rsidRPr="00F9165E">
        <w:rPr>
          <w:rFonts w:ascii="Times New Roman" w:hAnsi="Times New Roman"/>
          <w:sz w:val="28"/>
          <w:szCs w:val="28"/>
        </w:rPr>
        <w:t xml:space="preserve">, результаты </w:t>
      </w:r>
      <w:proofErr w:type="spellStart"/>
      <w:r w:rsidRPr="00F9165E">
        <w:rPr>
          <w:rFonts w:ascii="Times New Roman" w:hAnsi="Times New Roman"/>
          <w:sz w:val="28"/>
          <w:szCs w:val="28"/>
        </w:rPr>
        <w:t>дефектовки</w:t>
      </w:r>
      <w:proofErr w:type="spellEnd"/>
      <w:r w:rsidRPr="00F9165E">
        <w:rPr>
          <w:rFonts w:ascii="Times New Roman" w:hAnsi="Times New Roman"/>
          <w:sz w:val="28"/>
          <w:szCs w:val="28"/>
        </w:rPr>
        <w:t xml:space="preserve"> отразить в </w:t>
      </w:r>
      <w:r w:rsidR="007F3372">
        <w:rPr>
          <w:rFonts w:ascii="Times New Roman" w:hAnsi="Times New Roman"/>
          <w:sz w:val="28"/>
          <w:szCs w:val="28"/>
        </w:rPr>
        <w:t>акте осмотра транспортного средства</w:t>
      </w:r>
      <w:r>
        <w:rPr>
          <w:rFonts w:ascii="Times New Roman" w:hAnsi="Times New Roman"/>
          <w:sz w:val="28"/>
          <w:szCs w:val="28"/>
        </w:rPr>
        <w:t>;</w:t>
      </w:r>
    </w:p>
    <w:p w:rsidR="00F36E60" w:rsidRDefault="00F36E60" w:rsidP="00A84AF0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</w:t>
      </w:r>
      <w:r w:rsidR="00963516">
        <w:rPr>
          <w:rFonts w:ascii="Times New Roman" w:hAnsi="Times New Roman"/>
          <w:sz w:val="28"/>
          <w:szCs w:val="28"/>
        </w:rPr>
        <w:t>ть предварительный заказ-наряд</w:t>
      </w:r>
      <w:r>
        <w:rPr>
          <w:rFonts w:ascii="Times New Roman" w:hAnsi="Times New Roman"/>
          <w:sz w:val="28"/>
          <w:szCs w:val="28"/>
        </w:rPr>
        <w:t>;</w:t>
      </w:r>
    </w:p>
    <w:p w:rsidR="00F36E60" w:rsidRPr="004462E5" w:rsidRDefault="00F36E60" w:rsidP="00A84AF0">
      <w:pPr>
        <w:pStyle w:val="a5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9165E">
        <w:rPr>
          <w:rFonts w:ascii="Times New Roman" w:hAnsi="Times New Roman"/>
          <w:sz w:val="28"/>
          <w:szCs w:val="28"/>
        </w:rPr>
        <w:t>согласовать заказ-наряд с экспертом</w:t>
      </w:r>
      <w:r>
        <w:rPr>
          <w:rFonts w:ascii="Times New Roman" w:hAnsi="Times New Roman"/>
          <w:sz w:val="28"/>
          <w:szCs w:val="28"/>
        </w:rPr>
        <w:t>.</w:t>
      </w:r>
    </w:p>
    <w:p w:rsidR="004462E5" w:rsidRPr="00F9165E" w:rsidRDefault="004462E5" w:rsidP="00A84AF0">
      <w:pPr>
        <w:pStyle w:val="a5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302F0" w:rsidRPr="005302F0" w:rsidRDefault="005302F0" w:rsidP="00A84AF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2F0">
        <w:rPr>
          <w:rFonts w:ascii="Times New Roman" w:hAnsi="Times New Roman"/>
          <w:sz w:val="28"/>
          <w:szCs w:val="28"/>
        </w:rPr>
        <w:t>В свою очередь эксперт согласовывает ремонт следующим образом:</w:t>
      </w:r>
    </w:p>
    <w:p w:rsidR="005302F0" w:rsidRPr="005302F0" w:rsidRDefault="005302F0" w:rsidP="00A84A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02F0">
        <w:rPr>
          <w:rFonts w:ascii="Times New Roman" w:hAnsi="Times New Roman"/>
          <w:b/>
          <w:sz w:val="28"/>
          <w:szCs w:val="28"/>
        </w:rPr>
        <w:t>Выполнить ремонт зона</w:t>
      </w:r>
      <w:proofErr w:type="gramStart"/>
      <w:r w:rsidRPr="005302F0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5302F0">
        <w:rPr>
          <w:rFonts w:ascii="Times New Roman" w:hAnsi="Times New Roman"/>
          <w:b/>
          <w:sz w:val="28"/>
          <w:szCs w:val="28"/>
        </w:rPr>
        <w:t xml:space="preserve"> с использованием </w:t>
      </w:r>
      <w:r w:rsidR="00F36E60">
        <w:rPr>
          <w:rFonts w:ascii="Times New Roman" w:hAnsi="Times New Roman"/>
          <w:b/>
          <w:sz w:val="28"/>
          <w:szCs w:val="28"/>
        </w:rPr>
        <w:t xml:space="preserve">сварки </w:t>
      </w:r>
      <w:r w:rsidRPr="005302F0">
        <w:rPr>
          <w:rFonts w:ascii="Times New Roman" w:hAnsi="Times New Roman"/>
          <w:b/>
          <w:sz w:val="28"/>
          <w:szCs w:val="28"/>
        </w:rPr>
        <w:t>полимеров</w:t>
      </w:r>
    </w:p>
    <w:p w:rsidR="005302F0" w:rsidRDefault="005302F0" w:rsidP="00A84A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02F0">
        <w:rPr>
          <w:rFonts w:ascii="Times New Roman" w:hAnsi="Times New Roman"/>
          <w:b/>
          <w:sz w:val="28"/>
          <w:szCs w:val="28"/>
        </w:rPr>
        <w:t>Выполнить ремонт зона</w:t>
      </w:r>
      <w:proofErr w:type="gramStart"/>
      <w:r w:rsidRPr="005302F0"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  <w:r w:rsidRPr="005302F0">
        <w:rPr>
          <w:rFonts w:ascii="Times New Roman" w:hAnsi="Times New Roman"/>
          <w:b/>
          <w:sz w:val="28"/>
          <w:szCs w:val="28"/>
        </w:rPr>
        <w:t xml:space="preserve"> с использованием клеевой технологии</w:t>
      </w:r>
    </w:p>
    <w:p w:rsidR="00BD1767" w:rsidRPr="00F20B12" w:rsidRDefault="00BD1767" w:rsidP="00A84A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Выполнить ремонт зона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 использованием </w:t>
      </w:r>
      <w:r w:rsidR="006E3A95">
        <w:rPr>
          <w:rFonts w:ascii="Times New Roman" w:hAnsi="Times New Roman"/>
          <w:b/>
          <w:sz w:val="28"/>
          <w:szCs w:val="28"/>
        </w:rPr>
        <w:t>кле</w:t>
      </w:r>
      <w:r w:rsidR="00F20B12">
        <w:rPr>
          <w:rFonts w:ascii="Times New Roman" w:hAnsi="Times New Roman"/>
          <w:b/>
          <w:sz w:val="28"/>
          <w:szCs w:val="28"/>
        </w:rPr>
        <w:t>евой технологии</w:t>
      </w:r>
      <w:r w:rsidR="006E3A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20B12">
        <w:rPr>
          <w:rFonts w:ascii="Times New Roman" w:hAnsi="Times New Roman"/>
          <w:b/>
          <w:sz w:val="28"/>
          <w:szCs w:val="28"/>
          <w:lang w:val="en-US"/>
        </w:rPr>
        <w:t>Automix</w:t>
      </w:r>
      <w:proofErr w:type="spellEnd"/>
    </w:p>
    <w:p w:rsidR="004462E5" w:rsidRDefault="004462E5" w:rsidP="008E710E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E0544D" w:rsidRPr="005302F0" w:rsidRDefault="00E0544D" w:rsidP="008E710E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F1B12">
        <w:rPr>
          <w:b/>
          <w:noProof/>
          <w:sz w:val="28"/>
          <w:szCs w:val="28"/>
        </w:rPr>
        <w:drawing>
          <wp:inline distT="0" distB="0" distL="0" distR="0">
            <wp:extent cx="6019800" cy="626745"/>
            <wp:effectExtent l="0" t="0" r="0" b="1905"/>
            <wp:docPr id="34" name="Рисунок 34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E5" w:rsidRDefault="004462E5" w:rsidP="008E710E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F36E60" w:rsidRDefault="00F36E60" w:rsidP="008E710E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>2 – Подготовительные работы</w:t>
      </w:r>
    </w:p>
    <w:p w:rsidR="005302F0" w:rsidRPr="004462E5" w:rsidRDefault="002B181F" w:rsidP="00767DCA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2E5">
        <w:rPr>
          <w:rFonts w:ascii="Times New Roman" w:hAnsi="Times New Roman"/>
          <w:sz w:val="28"/>
          <w:szCs w:val="28"/>
        </w:rPr>
        <w:t xml:space="preserve">подобрать </w:t>
      </w:r>
      <w:r w:rsidR="005302F0" w:rsidRPr="004462E5">
        <w:rPr>
          <w:rFonts w:ascii="Times New Roman" w:hAnsi="Times New Roman"/>
          <w:sz w:val="28"/>
          <w:szCs w:val="28"/>
        </w:rPr>
        <w:t>технологии восстановления</w:t>
      </w:r>
      <w:r w:rsidR="00F36E60" w:rsidRPr="004462E5">
        <w:rPr>
          <w:rFonts w:ascii="Times New Roman" w:hAnsi="Times New Roman"/>
          <w:sz w:val="28"/>
          <w:szCs w:val="28"/>
        </w:rPr>
        <w:t xml:space="preserve">, </w:t>
      </w:r>
      <w:r w:rsidRPr="004462E5">
        <w:rPr>
          <w:rFonts w:ascii="Times New Roman" w:hAnsi="Times New Roman"/>
          <w:sz w:val="28"/>
          <w:szCs w:val="28"/>
        </w:rPr>
        <w:t>для каждого повреждения;</w:t>
      </w:r>
    </w:p>
    <w:p w:rsidR="005302F0" w:rsidRPr="004462E5" w:rsidRDefault="002B181F" w:rsidP="00767DCA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2E5">
        <w:rPr>
          <w:rFonts w:ascii="Times New Roman" w:hAnsi="Times New Roman"/>
          <w:sz w:val="28"/>
          <w:szCs w:val="28"/>
        </w:rPr>
        <w:t>о</w:t>
      </w:r>
      <w:r w:rsidR="005302F0" w:rsidRPr="004462E5">
        <w:rPr>
          <w:rFonts w:ascii="Times New Roman" w:hAnsi="Times New Roman"/>
          <w:sz w:val="28"/>
          <w:szCs w:val="28"/>
        </w:rPr>
        <w:t>рганизовать рабочее место</w:t>
      </w:r>
      <w:r w:rsidRPr="004462E5">
        <w:rPr>
          <w:rFonts w:ascii="Times New Roman" w:hAnsi="Times New Roman"/>
          <w:sz w:val="28"/>
          <w:szCs w:val="28"/>
        </w:rPr>
        <w:t>;</w:t>
      </w:r>
    </w:p>
    <w:p w:rsidR="005302F0" w:rsidRPr="004462E5" w:rsidRDefault="002B181F" w:rsidP="00767DCA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2E5">
        <w:rPr>
          <w:rFonts w:ascii="Times New Roman" w:hAnsi="Times New Roman"/>
          <w:sz w:val="28"/>
          <w:szCs w:val="28"/>
        </w:rPr>
        <w:lastRenderedPageBreak/>
        <w:t>з</w:t>
      </w:r>
      <w:r w:rsidR="005302F0" w:rsidRPr="004462E5">
        <w:rPr>
          <w:rFonts w:ascii="Times New Roman" w:hAnsi="Times New Roman"/>
          <w:sz w:val="28"/>
          <w:szCs w:val="28"/>
        </w:rPr>
        <w:t>апросить у экспертов необходимый набор расходных материалов, подготовить необходимый инструмент и оборудование (или прописать, что необходимо для выполнения работы)</w:t>
      </w:r>
    </w:p>
    <w:p w:rsidR="005302F0" w:rsidRPr="004462E5" w:rsidRDefault="002B181F" w:rsidP="00767DCA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62E5">
        <w:rPr>
          <w:rFonts w:ascii="Times New Roman" w:hAnsi="Times New Roman"/>
          <w:sz w:val="28"/>
          <w:szCs w:val="28"/>
        </w:rPr>
        <w:t>в</w:t>
      </w:r>
      <w:r w:rsidR="005302F0" w:rsidRPr="004462E5">
        <w:rPr>
          <w:rFonts w:ascii="Times New Roman" w:hAnsi="Times New Roman"/>
          <w:sz w:val="28"/>
          <w:szCs w:val="28"/>
        </w:rPr>
        <w:t xml:space="preserve">ыстроить для себя технологический процесс (с какой технологии начнет) например конкурсант планирует начать выполнение модуля с клеевого состава, а в процессе высыхания состава конкурсант продолжит выполнять ремонт с помощью </w:t>
      </w:r>
      <w:r w:rsidRPr="004462E5">
        <w:rPr>
          <w:rFonts w:ascii="Times New Roman" w:hAnsi="Times New Roman"/>
          <w:sz w:val="28"/>
          <w:szCs w:val="28"/>
        </w:rPr>
        <w:t xml:space="preserve">сварки </w:t>
      </w:r>
      <w:r w:rsidR="005302F0" w:rsidRPr="004462E5">
        <w:rPr>
          <w:rFonts w:ascii="Times New Roman" w:hAnsi="Times New Roman"/>
          <w:sz w:val="28"/>
          <w:szCs w:val="28"/>
        </w:rPr>
        <w:t>полимеров.</w:t>
      </w:r>
    </w:p>
    <w:p w:rsidR="004462E5" w:rsidRDefault="004462E5" w:rsidP="008E71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2E5" w:rsidRDefault="004462E5" w:rsidP="008E71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544D" w:rsidRDefault="00E0544D" w:rsidP="008E71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1B12">
        <w:rPr>
          <w:b/>
          <w:noProof/>
          <w:sz w:val="28"/>
          <w:szCs w:val="28"/>
        </w:rPr>
        <w:drawing>
          <wp:inline distT="0" distB="0" distL="0" distR="0">
            <wp:extent cx="6019800" cy="626745"/>
            <wp:effectExtent l="0" t="0" r="0" b="1905"/>
            <wp:docPr id="36" name="Рисунок 36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E5" w:rsidRDefault="004462E5" w:rsidP="008E710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181F" w:rsidRDefault="002B181F" w:rsidP="008E710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 xml:space="preserve">3 – </w:t>
      </w:r>
      <w:r w:rsidR="00756C7B">
        <w:rPr>
          <w:rFonts w:ascii="Times New Roman" w:hAnsi="Times New Roman"/>
          <w:b/>
          <w:sz w:val="28"/>
          <w:szCs w:val="28"/>
        </w:rPr>
        <w:t xml:space="preserve">Ремонт с </w:t>
      </w:r>
      <w:r w:rsidR="00756C7B" w:rsidRPr="005302F0">
        <w:rPr>
          <w:rFonts w:ascii="Times New Roman" w:hAnsi="Times New Roman"/>
          <w:b/>
          <w:sz w:val="28"/>
          <w:szCs w:val="28"/>
        </w:rPr>
        <w:t xml:space="preserve">использованием </w:t>
      </w:r>
      <w:r w:rsidR="00756C7B">
        <w:rPr>
          <w:rFonts w:ascii="Times New Roman" w:hAnsi="Times New Roman"/>
          <w:b/>
          <w:sz w:val="28"/>
          <w:szCs w:val="28"/>
        </w:rPr>
        <w:t xml:space="preserve">сварки </w:t>
      </w:r>
      <w:r w:rsidR="00756C7B" w:rsidRPr="005302F0">
        <w:rPr>
          <w:rFonts w:ascii="Times New Roman" w:hAnsi="Times New Roman"/>
          <w:b/>
          <w:sz w:val="28"/>
          <w:szCs w:val="28"/>
        </w:rPr>
        <w:t>полимеров</w:t>
      </w:r>
    </w:p>
    <w:p w:rsidR="001C10CA" w:rsidRPr="004462E5" w:rsidRDefault="001C10CA" w:rsidP="00767DCA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62E5">
        <w:rPr>
          <w:rFonts w:ascii="Times New Roman" w:hAnsi="Times New Roman"/>
          <w:bCs/>
          <w:sz w:val="28"/>
          <w:szCs w:val="28"/>
        </w:rPr>
        <w:t>произвести очистку детали от загрязнений;</w:t>
      </w:r>
    </w:p>
    <w:p w:rsidR="001C10CA" w:rsidRPr="004462E5" w:rsidRDefault="001C10CA" w:rsidP="00767DCA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62E5">
        <w:rPr>
          <w:rFonts w:ascii="Times New Roman" w:hAnsi="Times New Roman"/>
          <w:bCs/>
          <w:sz w:val="28"/>
          <w:szCs w:val="28"/>
        </w:rPr>
        <w:t xml:space="preserve">определение к какому типу </w:t>
      </w:r>
      <w:r w:rsidR="001619D2" w:rsidRPr="004462E5">
        <w:rPr>
          <w:rFonts w:ascii="Times New Roman" w:hAnsi="Times New Roman"/>
          <w:bCs/>
          <w:sz w:val="28"/>
          <w:szCs w:val="28"/>
        </w:rPr>
        <w:t>материала</w:t>
      </w:r>
      <w:r w:rsidRPr="004462E5">
        <w:rPr>
          <w:rFonts w:ascii="Times New Roman" w:hAnsi="Times New Roman"/>
          <w:bCs/>
          <w:sz w:val="28"/>
          <w:szCs w:val="28"/>
        </w:rPr>
        <w:t xml:space="preserve"> относится ремонтируемый элемент (маркировка) для определения технологии и методов ремонта с предварительным расчётом затрат и поиском в электронных каталогах заменителей;</w:t>
      </w:r>
    </w:p>
    <w:p w:rsidR="001C10CA" w:rsidRPr="004462E5" w:rsidRDefault="001C10CA" w:rsidP="00767DCA">
      <w:pPr>
        <w:pStyle w:val="a5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462E5">
        <w:rPr>
          <w:rFonts w:ascii="Times New Roman" w:hAnsi="Times New Roman"/>
          <w:bCs/>
          <w:sz w:val="28"/>
          <w:szCs w:val="28"/>
        </w:rPr>
        <w:t>собрать комплект необходимых материалов и оборудования и произвест</w:t>
      </w:r>
      <w:r w:rsidR="00F20B12">
        <w:rPr>
          <w:rFonts w:ascii="Times New Roman" w:hAnsi="Times New Roman"/>
          <w:bCs/>
          <w:sz w:val="28"/>
          <w:szCs w:val="28"/>
        </w:rPr>
        <w:t>и ремонт повреждённых участков</w:t>
      </w:r>
      <w:r w:rsidRPr="004462E5">
        <w:rPr>
          <w:rFonts w:ascii="Times New Roman" w:hAnsi="Times New Roman"/>
          <w:bCs/>
          <w:sz w:val="28"/>
          <w:szCs w:val="28"/>
        </w:rPr>
        <w:t>;</w:t>
      </w:r>
    </w:p>
    <w:p w:rsidR="00E0544D" w:rsidRPr="00923D8E" w:rsidRDefault="00E0544D" w:rsidP="008E710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1B12">
        <w:rPr>
          <w:b/>
          <w:noProof/>
          <w:sz w:val="28"/>
          <w:szCs w:val="28"/>
        </w:rPr>
        <w:drawing>
          <wp:inline distT="0" distB="0" distL="0" distR="0">
            <wp:extent cx="6019800" cy="626745"/>
            <wp:effectExtent l="19050" t="0" r="0" b="0"/>
            <wp:docPr id="37" name="Рисунок 37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9D5" w:rsidRDefault="00C409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B181F" w:rsidRPr="00083753" w:rsidRDefault="002B181F" w:rsidP="004A54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753">
        <w:rPr>
          <w:rFonts w:ascii="Times New Roman" w:hAnsi="Times New Roman"/>
          <w:b/>
          <w:sz w:val="28"/>
          <w:szCs w:val="28"/>
          <w:lang w:val="en-US"/>
        </w:rPr>
        <w:lastRenderedPageBreak/>
        <w:t>D</w:t>
      </w:r>
      <w:r w:rsidRPr="00083753">
        <w:rPr>
          <w:rFonts w:ascii="Times New Roman" w:hAnsi="Times New Roman"/>
          <w:b/>
          <w:sz w:val="28"/>
          <w:szCs w:val="28"/>
        </w:rPr>
        <w:t xml:space="preserve">4 </w:t>
      </w:r>
      <w:r w:rsidR="00083753" w:rsidRPr="00083753">
        <w:rPr>
          <w:rFonts w:ascii="Times New Roman" w:hAnsi="Times New Roman"/>
          <w:b/>
          <w:sz w:val="28"/>
          <w:szCs w:val="28"/>
          <w:lang w:eastAsia="ja-JP"/>
        </w:rPr>
        <w:t>–</w:t>
      </w:r>
      <w:r w:rsidR="001619D2" w:rsidRPr="00083753">
        <w:rPr>
          <w:rFonts w:ascii="Times New Roman" w:hAnsi="Times New Roman"/>
          <w:b/>
          <w:sz w:val="28"/>
          <w:szCs w:val="28"/>
        </w:rPr>
        <w:t xml:space="preserve"> Ремонт</w:t>
      </w:r>
      <w:r w:rsidR="00756C7B" w:rsidRPr="00083753">
        <w:rPr>
          <w:rFonts w:ascii="Times New Roman" w:hAnsi="Times New Roman"/>
          <w:b/>
          <w:sz w:val="28"/>
          <w:szCs w:val="28"/>
        </w:rPr>
        <w:t xml:space="preserve"> с использованием клеевой технологии</w:t>
      </w:r>
    </w:p>
    <w:p w:rsidR="001C10CA" w:rsidRPr="00F900E0" w:rsidRDefault="001C10CA" w:rsidP="00F900E0">
      <w:pPr>
        <w:pStyle w:val="a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900E0">
        <w:rPr>
          <w:rFonts w:ascii="Times New Roman" w:hAnsi="Times New Roman"/>
          <w:bCs/>
          <w:sz w:val="28"/>
          <w:szCs w:val="28"/>
        </w:rPr>
        <w:t>собрать комплект необходимых материалов и оборудования и произвести ремонт повреждённых участков;</w:t>
      </w:r>
    </w:p>
    <w:p w:rsidR="00F20B12" w:rsidRPr="00F900E0" w:rsidRDefault="00F20B12" w:rsidP="00F900E0">
      <w:pPr>
        <w:pStyle w:val="a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900E0">
        <w:rPr>
          <w:rFonts w:ascii="Times New Roman" w:hAnsi="Times New Roman"/>
          <w:bCs/>
          <w:sz w:val="28"/>
          <w:szCs w:val="28"/>
        </w:rPr>
        <w:t>произвести очистку детали от загрязнений;</w:t>
      </w:r>
    </w:p>
    <w:p w:rsidR="00F20B12" w:rsidRPr="00F900E0" w:rsidRDefault="00F20B12" w:rsidP="00F900E0">
      <w:pPr>
        <w:pStyle w:val="a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900E0">
        <w:rPr>
          <w:rFonts w:ascii="Times New Roman" w:hAnsi="Times New Roman"/>
          <w:bCs/>
          <w:sz w:val="28"/>
          <w:szCs w:val="28"/>
        </w:rPr>
        <w:t>удалить лакокрасочное покрытие;</w:t>
      </w:r>
    </w:p>
    <w:p w:rsidR="00F20B12" w:rsidRPr="00F900E0" w:rsidRDefault="004A54B7" w:rsidP="00F900E0">
      <w:pPr>
        <w:pStyle w:val="a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просверлить отверстие</w:t>
      </w:r>
      <w:r w:rsidR="00F20B12" w:rsidRPr="00F900E0">
        <w:rPr>
          <w:rFonts w:ascii="Times New Roman" w:hAnsi="Times New Roman"/>
          <w:bCs/>
          <w:sz w:val="28"/>
          <w:szCs w:val="28"/>
        </w:rPr>
        <w:t xml:space="preserve"> (</w:t>
      </w:r>
      <m:oMath>
        <m:r>
          <w:rPr>
            <w:rFonts w:ascii="Times New Roman" w:hAnsi="Cambria Math"/>
            <w:sz w:val="28"/>
            <w:szCs w:val="28"/>
          </w:rPr>
          <m:t>∅</m:t>
        </m:r>
        <m:r>
          <w:rPr>
            <w:rFonts w:ascii="Cambria Math" w:hAnsi="Times New Roman"/>
            <w:sz w:val="28"/>
            <w:szCs w:val="28"/>
          </w:rPr>
          <m:t xml:space="preserve">4 </m:t>
        </m:r>
        <m:r>
          <w:rPr>
            <w:rFonts w:ascii="Times New Roman" w:hAnsi="Times New Roman"/>
            <w:sz w:val="28"/>
            <w:szCs w:val="28"/>
          </w:rPr>
          <m:t>–</m:t>
        </m:r>
        <m:r>
          <w:rPr>
            <w:rFonts w:ascii="Cambria Math" w:hAnsi="Times New Roman"/>
            <w:sz w:val="28"/>
            <w:szCs w:val="28"/>
          </w:rPr>
          <m:t xml:space="preserve">6 </m:t>
        </m:r>
        <m:r>
          <w:rPr>
            <w:rFonts w:ascii="Times New Roman" w:hAnsi="Times New Roman"/>
            <w:sz w:val="28"/>
            <w:szCs w:val="28"/>
          </w:rPr>
          <m:t>мм</m:t>
        </m:r>
      </m:oMath>
      <w:r>
        <w:rPr>
          <w:rFonts w:ascii="Times New Roman" w:hAnsi="Times New Roman"/>
          <w:bCs/>
          <w:sz w:val="28"/>
          <w:szCs w:val="28"/>
        </w:rPr>
        <w:t>)</w:t>
      </w:r>
      <w:r w:rsidR="00F20B12" w:rsidRPr="00F900E0">
        <w:rPr>
          <w:rFonts w:ascii="Times New Roman" w:hAnsi="Times New Roman"/>
          <w:bCs/>
          <w:sz w:val="28"/>
          <w:szCs w:val="28"/>
        </w:rPr>
        <w:t>;</w:t>
      </w:r>
    </w:p>
    <w:p w:rsidR="00F20B12" w:rsidRPr="00F900E0" w:rsidRDefault="00F20B12" w:rsidP="00F900E0">
      <w:pPr>
        <w:pStyle w:val="a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F900E0">
        <w:rPr>
          <w:rFonts w:ascii="Times New Roman" w:hAnsi="Times New Roman"/>
          <w:bCs/>
          <w:sz w:val="28"/>
          <w:szCs w:val="28"/>
        </w:rPr>
        <w:t>расшлифовать</w:t>
      </w:r>
      <w:proofErr w:type="spellEnd"/>
      <w:r w:rsidRPr="00F900E0">
        <w:rPr>
          <w:rFonts w:ascii="Times New Roman" w:hAnsi="Times New Roman"/>
          <w:bCs/>
          <w:sz w:val="28"/>
          <w:szCs w:val="28"/>
        </w:rPr>
        <w:t xml:space="preserve"> ремонтную зону;</w:t>
      </w:r>
    </w:p>
    <w:p w:rsidR="00F20B12" w:rsidRPr="00F900E0" w:rsidRDefault="00F20B12" w:rsidP="00F900E0">
      <w:pPr>
        <w:pStyle w:val="a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900E0">
        <w:rPr>
          <w:rFonts w:ascii="Times New Roman" w:hAnsi="Times New Roman"/>
          <w:bCs/>
          <w:sz w:val="28"/>
          <w:szCs w:val="28"/>
        </w:rPr>
        <w:t>обезжирить обе стороны детали</w:t>
      </w:r>
      <w:r w:rsidR="007F3372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F900E0" w:rsidRPr="00F900E0" w:rsidRDefault="00F900E0" w:rsidP="00F900E0">
      <w:pPr>
        <w:pStyle w:val="a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900E0">
        <w:rPr>
          <w:rFonts w:ascii="Times New Roman" w:hAnsi="Times New Roman"/>
          <w:bCs/>
          <w:sz w:val="28"/>
          <w:szCs w:val="28"/>
        </w:rPr>
        <w:t>нанести маскирующую ленту с внешней стороны;</w:t>
      </w:r>
    </w:p>
    <w:p w:rsidR="00F900E0" w:rsidRPr="00F900E0" w:rsidRDefault="00F900E0" w:rsidP="00F900E0">
      <w:pPr>
        <w:pStyle w:val="a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900E0">
        <w:rPr>
          <w:rFonts w:ascii="Times New Roman" w:hAnsi="Times New Roman"/>
          <w:bCs/>
          <w:sz w:val="28"/>
          <w:szCs w:val="28"/>
        </w:rPr>
        <w:t>нанести активатор адгезии на внутреннюю сторону;</w:t>
      </w:r>
    </w:p>
    <w:p w:rsidR="00F900E0" w:rsidRPr="00F900E0" w:rsidRDefault="00F900E0" w:rsidP="00F900E0">
      <w:pPr>
        <w:pStyle w:val="a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900E0">
        <w:rPr>
          <w:rFonts w:ascii="Times New Roman" w:hAnsi="Times New Roman"/>
          <w:bCs/>
          <w:sz w:val="28"/>
          <w:szCs w:val="28"/>
        </w:rPr>
        <w:t>приготовить клеевой состав вручную на ш</w:t>
      </w:r>
      <w:r w:rsidR="004A54B7">
        <w:rPr>
          <w:rFonts w:ascii="Times New Roman" w:hAnsi="Times New Roman"/>
          <w:bCs/>
          <w:sz w:val="28"/>
          <w:szCs w:val="28"/>
        </w:rPr>
        <w:t>п</w:t>
      </w:r>
      <w:r w:rsidRPr="00F900E0">
        <w:rPr>
          <w:rFonts w:ascii="Times New Roman" w:hAnsi="Times New Roman"/>
          <w:bCs/>
          <w:sz w:val="28"/>
          <w:szCs w:val="28"/>
        </w:rPr>
        <w:t>ателях;</w:t>
      </w:r>
    </w:p>
    <w:p w:rsidR="00F900E0" w:rsidRPr="00F900E0" w:rsidRDefault="00F900E0" w:rsidP="00F900E0">
      <w:pPr>
        <w:pStyle w:val="a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900E0">
        <w:rPr>
          <w:rFonts w:ascii="Times New Roman" w:hAnsi="Times New Roman"/>
          <w:bCs/>
          <w:sz w:val="28"/>
          <w:szCs w:val="28"/>
        </w:rPr>
        <w:t>установить армирующую ленту на внутреннюю часть;</w:t>
      </w:r>
    </w:p>
    <w:p w:rsidR="00F900E0" w:rsidRPr="00F900E0" w:rsidRDefault="00F900E0" w:rsidP="00F900E0">
      <w:pPr>
        <w:pStyle w:val="a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900E0">
        <w:rPr>
          <w:rFonts w:ascii="Times New Roman" w:hAnsi="Times New Roman"/>
          <w:bCs/>
          <w:sz w:val="28"/>
          <w:szCs w:val="28"/>
        </w:rPr>
        <w:t>нанести клеевой состав на внешнюю сторону и разровнять шпателем;</w:t>
      </w:r>
    </w:p>
    <w:p w:rsidR="00F900E0" w:rsidRPr="00F900E0" w:rsidRDefault="00F900E0" w:rsidP="00F900E0">
      <w:pPr>
        <w:pStyle w:val="a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900E0">
        <w:rPr>
          <w:rFonts w:ascii="Times New Roman" w:hAnsi="Times New Roman"/>
          <w:bCs/>
          <w:sz w:val="28"/>
          <w:szCs w:val="28"/>
        </w:rPr>
        <w:t>зашлифуйте ремонтный участок с помощью абразивных кругов градации P180 – P320</w:t>
      </w:r>
      <w:r w:rsidR="007F3372" w:rsidRPr="007F3372">
        <w:rPr>
          <w:rFonts w:ascii="Times New Roman" w:hAnsi="Times New Roman"/>
          <w:bCs/>
          <w:sz w:val="28"/>
          <w:szCs w:val="28"/>
        </w:rPr>
        <w:t>;</w:t>
      </w:r>
    </w:p>
    <w:p w:rsidR="001C10CA" w:rsidRPr="00F900E0" w:rsidRDefault="001C10CA" w:rsidP="00F900E0">
      <w:pPr>
        <w:pStyle w:val="a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900E0">
        <w:rPr>
          <w:rFonts w:ascii="Times New Roman" w:hAnsi="Times New Roman"/>
          <w:bCs/>
          <w:sz w:val="28"/>
          <w:szCs w:val="28"/>
        </w:rPr>
        <w:t>убрать рабочее место, сдать готовую работу.</w:t>
      </w:r>
    </w:p>
    <w:p w:rsidR="00E0544D" w:rsidRDefault="00E0544D" w:rsidP="008E710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1B12">
        <w:rPr>
          <w:b/>
          <w:noProof/>
          <w:sz w:val="28"/>
          <w:szCs w:val="28"/>
        </w:rPr>
        <w:drawing>
          <wp:inline distT="0" distB="0" distL="0" distR="0">
            <wp:extent cx="6019800" cy="626745"/>
            <wp:effectExtent l="0" t="0" r="0" b="1905"/>
            <wp:docPr id="38" name="Рисунок 38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95" w:rsidRDefault="006E3A95" w:rsidP="006E3A9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3A95" w:rsidRPr="006E3A95" w:rsidRDefault="006E3A95" w:rsidP="006E3A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="00083753">
        <w:rPr>
          <w:rFonts w:ascii="Times New Roman" w:hAnsi="Times New Roman"/>
          <w:b/>
          <w:sz w:val="28"/>
          <w:szCs w:val="28"/>
        </w:rPr>
        <w:t xml:space="preserve">4 </w:t>
      </w:r>
      <w:r w:rsidR="00083753" w:rsidRPr="00083753">
        <w:rPr>
          <w:rFonts w:ascii="Times New Roman" w:hAnsi="Times New Roman"/>
          <w:b/>
          <w:sz w:val="28"/>
          <w:szCs w:val="28"/>
          <w:lang w:eastAsia="ja-JP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Ремонт </w:t>
      </w:r>
      <w:r w:rsidR="00F20B12">
        <w:rPr>
          <w:rFonts w:ascii="Times New Roman" w:hAnsi="Times New Roman"/>
          <w:b/>
          <w:sz w:val="28"/>
          <w:szCs w:val="28"/>
        </w:rPr>
        <w:t>с использованием</w:t>
      </w:r>
      <w:r w:rsidRPr="006E3A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Automix</w:t>
      </w:r>
      <w:proofErr w:type="spellEnd"/>
    </w:p>
    <w:p w:rsidR="00C409D5" w:rsidRPr="00F20B12" w:rsidRDefault="00C409D5" w:rsidP="00F20B12">
      <w:pPr>
        <w:pStyle w:val="a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20B12">
        <w:rPr>
          <w:rFonts w:ascii="Times New Roman" w:hAnsi="Times New Roman"/>
          <w:bCs/>
          <w:sz w:val="28"/>
          <w:szCs w:val="28"/>
        </w:rPr>
        <w:t>произвести очистку детали от загрязнений;</w:t>
      </w:r>
    </w:p>
    <w:p w:rsidR="00F20B12" w:rsidRPr="00F20B12" w:rsidRDefault="00F20B12" w:rsidP="00F20B12">
      <w:pPr>
        <w:pStyle w:val="a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20B12">
        <w:rPr>
          <w:rFonts w:ascii="Times New Roman" w:hAnsi="Times New Roman"/>
          <w:bCs/>
          <w:sz w:val="28"/>
          <w:szCs w:val="28"/>
        </w:rPr>
        <w:t xml:space="preserve">удалить лакокрасочное покрытие и </w:t>
      </w:r>
      <w:proofErr w:type="spellStart"/>
      <w:r w:rsidRPr="00F20B12">
        <w:rPr>
          <w:rFonts w:ascii="Times New Roman" w:hAnsi="Times New Roman"/>
          <w:bCs/>
          <w:sz w:val="28"/>
          <w:szCs w:val="28"/>
        </w:rPr>
        <w:t>расшлифовать</w:t>
      </w:r>
      <w:proofErr w:type="spellEnd"/>
      <w:r w:rsidRPr="00F20B12">
        <w:rPr>
          <w:rFonts w:ascii="Times New Roman" w:hAnsi="Times New Roman"/>
          <w:bCs/>
          <w:sz w:val="28"/>
          <w:szCs w:val="28"/>
        </w:rPr>
        <w:t xml:space="preserve"> ремонтную зону </w:t>
      </w:r>
    </w:p>
    <w:p w:rsidR="00F20B12" w:rsidRPr="00F20B12" w:rsidRDefault="00F20B12" w:rsidP="00F20B12">
      <w:pPr>
        <w:pStyle w:val="a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20B12">
        <w:rPr>
          <w:rFonts w:ascii="Times New Roman" w:hAnsi="Times New Roman"/>
          <w:bCs/>
          <w:sz w:val="28"/>
          <w:szCs w:val="28"/>
        </w:rPr>
        <w:t>просверлить несколько отверстий (</w:t>
      </w:r>
      <m:oMath>
        <m:r>
          <w:rPr>
            <w:rFonts w:ascii="Times New Roman" w:hAnsi="Cambria Math"/>
            <w:sz w:val="28"/>
            <w:szCs w:val="28"/>
          </w:rPr>
          <m:t>∅</m:t>
        </m:r>
        <m:r>
          <w:rPr>
            <w:rFonts w:ascii="Cambria Math" w:hAnsi="Times New Roman"/>
            <w:sz w:val="28"/>
            <w:szCs w:val="28"/>
          </w:rPr>
          <m:t xml:space="preserve">3 </m:t>
        </m:r>
        <m:r>
          <w:rPr>
            <w:rFonts w:ascii="Times New Roman" w:hAnsi="Times New Roman"/>
            <w:sz w:val="28"/>
            <w:szCs w:val="28"/>
          </w:rPr>
          <m:t>–</m:t>
        </m:r>
        <m:r>
          <w:rPr>
            <w:rFonts w:ascii="Cambria Math" w:hAnsi="Times New Roman"/>
            <w:sz w:val="28"/>
            <w:szCs w:val="28"/>
          </w:rPr>
          <m:t xml:space="preserve">6 </m:t>
        </m:r>
        <m:r>
          <w:rPr>
            <w:rFonts w:ascii="Times New Roman" w:hAnsi="Times New Roman"/>
            <w:sz w:val="28"/>
            <w:szCs w:val="28"/>
          </w:rPr>
          <m:t>мм</m:t>
        </m:r>
      </m:oMath>
      <w:r w:rsidRPr="00F20B12">
        <w:rPr>
          <w:rFonts w:ascii="Times New Roman" w:hAnsi="Times New Roman"/>
          <w:bCs/>
          <w:sz w:val="28"/>
          <w:szCs w:val="28"/>
        </w:rPr>
        <w:t>)</w:t>
      </w:r>
    </w:p>
    <w:p w:rsidR="00F20B12" w:rsidRPr="00F20B12" w:rsidRDefault="00F20B12" w:rsidP="00F20B12">
      <w:pPr>
        <w:pStyle w:val="a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20B12">
        <w:rPr>
          <w:rFonts w:ascii="Times New Roman" w:hAnsi="Times New Roman"/>
          <w:bCs/>
          <w:sz w:val="28"/>
          <w:szCs w:val="28"/>
        </w:rPr>
        <w:t>обезжирить</w:t>
      </w:r>
      <w:r w:rsidR="004A54B7">
        <w:rPr>
          <w:rFonts w:ascii="Times New Roman" w:hAnsi="Times New Roman"/>
          <w:bCs/>
          <w:sz w:val="28"/>
          <w:szCs w:val="28"/>
        </w:rPr>
        <w:t xml:space="preserve"> поверхность детали</w:t>
      </w:r>
    </w:p>
    <w:p w:rsidR="00F20B12" w:rsidRDefault="00F20B12" w:rsidP="00F20B12">
      <w:pPr>
        <w:pStyle w:val="a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20B12">
        <w:rPr>
          <w:rFonts w:ascii="Times New Roman" w:hAnsi="Times New Roman"/>
          <w:bCs/>
          <w:sz w:val="28"/>
          <w:szCs w:val="28"/>
        </w:rPr>
        <w:t>при помощи формовочной пленки восстановить утраченный элемент</w:t>
      </w:r>
      <w:r w:rsidR="004A54B7">
        <w:rPr>
          <w:rFonts w:ascii="Times New Roman" w:hAnsi="Times New Roman"/>
          <w:bCs/>
          <w:sz w:val="28"/>
          <w:szCs w:val="28"/>
        </w:rPr>
        <w:t xml:space="preserve"> и восстановить первоначальную форму</w:t>
      </w:r>
    </w:p>
    <w:p w:rsidR="00F900E0" w:rsidRPr="00F900E0" w:rsidRDefault="00F900E0" w:rsidP="00F900E0">
      <w:pPr>
        <w:pStyle w:val="a5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900E0">
        <w:rPr>
          <w:rFonts w:ascii="Times New Roman" w:hAnsi="Times New Roman"/>
          <w:bCs/>
          <w:sz w:val="28"/>
          <w:szCs w:val="28"/>
        </w:rPr>
        <w:t>убрать рабочее место, сдать готовую работу.</w:t>
      </w:r>
    </w:p>
    <w:p w:rsidR="006E3A95" w:rsidRPr="006E3A95" w:rsidRDefault="00F20B12" w:rsidP="006E3A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B1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019800" cy="626745"/>
            <wp:effectExtent l="0" t="0" r="0" b="1905"/>
            <wp:docPr id="27" name="Рисунок 38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A95" w:rsidRPr="006E3A95" w:rsidRDefault="006E3A95" w:rsidP="006E3A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733" w:rsidRDefault="00820733" w:rsidP="008E710E">
      <w:pPr>
        <w:spacing w:after="0"/>
        <w:ind w:firstLine="709"/>
        <w:jc w:val="both"/>
      </w:pPr>
      <w:r w:rsidRPr="001F5443">
        <w:rPr>
          <w:rFonts w:ascii="Times New Roman" w:hAnsi="Times New Roman"/>
          <w:b/>
          <w:sz w:val="28"/>
          <w:szCs w:val="28"/>
        </w:rPr>
        <w:t>Особенности выполнения задания.</w:t>
      </w:r>
      <w:r w:rsidRPr="001F5443">
        <w:t xml:space="preserve"> </w:t>
      </w:r>
    </w:p>
    <w:p w:rsidR="00756C7B" w:rsidRPr="00B0451C" w:rsidRDefault="00756C7B" w:rsidP="008E710E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B0451C">
        <w:rPr>
          <w:rFonts w:ascii="Times New Roman" w:hAnsi="Times New Roman"/>
          <w:sz w:val="28"/>
          <w:szCs w:val="24"/>
        </w:rPr>
        <w:t xml:space="preserve">Во время выполнения задания необходимо придерживаться инструкций, </w:t>
      </w:r>
      <w:r>
        <w:rPr>
          <w:rFonts w:ascii="Times New Roman" w:hAnsi="Times New Roman"/>
          <w:sz w:val="28"/>
          <w:szCs w:val="24"/>
        </w:rPr>
        <w:t xml:space="preserve">изложенных </w:t>
      </w:r>
      <w:r w:rsidR="00963516">
        <w:rPr>
          <w:rFonts w:ascii="Times New Roman" w:hAnsi="Times New Roman"/>
          <w:sz w:val="28"/>
          <w:szCs w:val="24"/>
        </w:rPr>
        <w:t>выше</w:t>
      </w:r>
      <w:r w:rsidRPr="00B0451C">
        <w:rPr>
          <w:rFonts w:ascii="Times New Roman" w:hAnsi="Times New Roman"/>
          <w:sz w:val="28"/>
          <w:szCs w:val="24"/>
        </w:rPr>
        <w:t xml:space="preserve">, для выполнения данного модуля. </w:t>
      </w:r>
      <w:r>
        <w:rPr>
          <w:rFonts w:ascii="Times New Roman" w:hAnsi="Times New Roman"/>
          <w:sz w:val="28"/>
          <w:szCs w:val="24"/>
        </w:rPr>
        <w:t>В</w:t>
      </w:r>
      <w:r w:rsidRPr="00B0451C">
        <w:rPr>
          <w:rFonts w:ascii="Times New Roman" w:hAnsi="Times New Roman"/>
          <w:sz w:val="28"/>
          <w:szCs w:val="24"/>
        </w:rPr>
        <w:t>о время работы должна всегда соблюдаться</w:t>
      </w:r>
      <w:r>
        <w:rPr>
          <w:rFonts w:ascii="Times New Roman" w:hAnsi="Times New Roman"/>
          <w:sz w:val="28"/>
          <w:szCs w:val="24"/>
        </w:rPr>
        <w:t xml:space="preserve"> техника безопасности.</w:t>
      </w:r>
      <w:r w:rsidR="00963516">
        <w:rPr>
          <w:rFonts w:ascii="Times New Roman" w:hAnsi="Times New Roman"/>
          <w:sz w:val="28"/>
          <w:szCs w:val="24"/>
        </w:rPr>
        <w:t xml:space="preserve"> При необходимости запросить у эксперта материалы для выполнения ремонта.</w:t>
      </w:r>
    </w:p>
    <w:p w:rsidR="00756C7B" w:rsidRPr="00696526" w:rsidRDefault="00756C7B" w:rsidP="008E710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6526">
        <w:rPr>
          <w:rFonts w:ascii="Times New Roman" w:hAnsi="Times New Roman"/>
          <w:bCs/>
          <w:sz w:val="28"/>
          <w:szCs w:val="28"/>
        </w:rPr>
        <w:t>При выполнении задания необходимо уметь пользоваться электронными каталогами и разбираться в маркировке-аббревиатуре типов пластиков для правильности выбора технологического цикла ремонта, написать карту ремонта, возможно использование электронных ресурсов в качестве подсказки. Готовую деталь после принятия работ могут подвергнуть испытаниям на прочность как следствие, говорящее о качестве выполненного ремонта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56C7B" w:rsidRDefault="00756C7B" w:rsidP="008E710E">
      <w:pPr>
        <w:spacing w:after="0"/>
        <w:ind w:firstLine="709"/>
        <w:jc w:val="both"/>
      </w:pPr>
    </w:p>
    <w:p w:rsidR="00992C1C" w:rsidRDefault="00992C1C" w:rsidP="008E710E">
      <w:pPr>
        <w:spacing w:after="0"/>
        <w:ind w:firstLine="709"/>
        <w:jc w:val="both"/>
      </w:pPr>
    </w:p>
    <w:p w:rsidR="00992C1C" w:rsidRDefault="00992C1C" w:rsidP="008E710E">
      <w:pPr>
        <w:spacing w:after="0"/>
        <w:ind w:firstLine="709"/>
        <w:jc w:val="both"/>
      </w:pPr>
    </w:p>
    <w:p w:rsidR="004462E5" w:rsidRDefault="004462E5">
      <w:pPr>
        <w:spacing w:after="0" w:line="240" w:lineRule="auto"/>
      </w:pPr>
      <w: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/>
      </w:tblPr>
      <w:tblGrid>
        <w:gridCol w:w="10279"/>
      </w:tblGrid>
      <w:tr w:rsidR="00ED5EC3" w:rsidTr="001619D2">
        <w:tc>
          <w:tcPr>
            <w:tcW w:w="10279" w:type="dxa"/>
            <w:shd w:val="clear" w:color="auto" w:fill="auto"/>
          </w:tcPr>
          <w:p w:rsidR="00ED5EC3" w:rsidRDefault="00ED5EC3" w:rsidP="007D7938">
            <w:pPr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ED5EC3">
              <w:rPr>
                <w:rFonts w:ascii="Times New Roman" w:hAnsi="Times New Roman"/>
                <w:b/>
                <w:sz w:val="28"/>
                <w:szCs w:val="28"/>
              </w:rPr>
              <w:t xml:space="preserve">МОДУЛЬ </w:t>
            </w:r>
            <w:r w:rsidR="00A734B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ED5EC3">
              <w:rPr>
                <w:rFonts w:ascii="Times New Roman" w:hAnsi="Times New Roman"/>
                <w:b/>
                <w:sz w:val="28"/>
                <w:szCs w:val="28"/>
              </w:rPr>
              <w:t xml:space="preserve"> «ПОДГОТОВКА ПЕРЕДАЧИ АВТОМОБИЛЯ ИЛИ ДЕТАЛЕЙ КУЗОВА В МАЛЯРНЫЙ ЦЕХ»</w:t>
            </w:r>
          </w:p>
        </w:tc>
      </w:tr>
    </w:tbl>
    <w:p w:rsidR="00963516" w:rsidRDefault="00963516" w:rsidP="007D79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5EC3" w:rsidRDefault="00ED5EC3" w:rsidP="007D7938">
      <w:pPr>
        <w:spacing w:after="0" w:line="360" w:lineRule="auto"/>
        <w:ind w:firstLine="709"/>
        <w:jc w:val="both"/>
      </w:pPr>
      <w:r w:rsidRPr="001F5443">
        <w:rPr>
          <w:rFonts w:ascii="Times New Roman" w:hAnsi="Times New Roman"/>
          <w:b/>
          <w:sz w:val="28"/>
          <w:szCs w:val="28"/>
        </w:rPr>
        <w:t>Описание задания</w:t>
      </w:r>
      <w:r w:rsidRPr="00204993">
        <w:rPr>
          <w:rFonts w:ascii="Times New Roman" w:hAnsi="Times New Roman"/>
          <w:sz w:val="28"/>
          <w:szCs w:val="28"/>
        </w:rPr>
        <w:t>.</w:t>
      </w:r>
      <w:r w:rsidRPr="001F5443">
        <w:t xml:space="preserve"> </w:t>
      </w:r>
    </w:p>
    <w:p w:rsidR="00ED5EC3" w:rsidRDefault="00ED5EC3" w:rsidP="007D7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EC3">
        <w:rPr>
          <w:rFonts w:ascii="Times New Roman" w:hAnsi="Times New Roman"/>
          <w:sz w:val="28"/>
          <w:szCs w:val="28"/>
        </w:rPr>
        <w:t xml:space="preserve">Конкурсант выполняет шпатлевание поверхности кузовного элемента после его ремонта, осуществляет сушку и обработку шпатлевки, придает ремонтной поверхности первоначальную форму </w:t>
      </w:r>
    </w:p>
    <w:p w:rsidR="00963516" w:rsidRDefault="00963516" w:rsidP="007D79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5EC3" w:rsidRDefault="00ED5EC3" w:rsidP="007D79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5443">
        <w:rPr>
          <w:rFonts w:ascii="Times New Roman" w:hAnsi="Times New Roman"/>
          <w:b/>
          <w:sz w:val="28"/>
          <w:szCs w:val="28"/>
        </w:rPr>
        <w:t>Алгоритм работы.</w:t>
      </w:r>
    </w:p>
    <w:p w:rsidR="001C10CA" w:rsidRDefault="001C10CA" w:rsidP="007D793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b/>
          <w:sz w:val="28"/>
          <w:szCs w:val="28"/>
        </w:rPr>
        <w:t>Шпатлевание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выравнивание поверхности</w:t>
      </w:r>
    </w:p>
    <w:p w:rsidR="001C10CA" w:rsidRDefault="001C10CA" w:rsidP="007D7938">
      <w:pPr>
        <w:pStyle w:val="a5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D7938">
        <w:rPr>
          <w:rFonts w:ascii="Times New Roman" w:hAnsi="Times New Roman"/>
          <w:sz w:val="28"/>
          <w:szCs w:val="28"/>
        </w:rPr>
        <w:t>одготовить</w:t>
      </w:r>
      <w:r w:rsidRPr="00D62F9E">
        <w:rPr>
          <w:rFonts w:ascii="Times New Roman" w:hAnsi="Times New Roman"/>
          <w:sz w:val="28"/>
          <w:szCs w:val="28"/>
        </w:rPr>
        <w:t xml:space="preserve"> раб</w:t>
      </w:r>
      <w:r w:rsidR="007D7938">
        <w:rPr>
          <w:rFonts w:ascii="Times New Roman" w:hAnsi="Times New Roman"/>
          <w:sz w:val="28"/>
          <w:szCs w:val="28"/>
        </w:rPr>
        <w:t>очее место</w:t>
      </w:r>
      <w:r>
        <w:rPr>
          <w:rFonts w:ascii="Times New Roman" w:hAnsi="Times New Roman"/>
          <w:sz w:val="28"/>
          <w:szCs w:val="28"/>
        </w:rPr>
        <w:t>;</w:t>
      </w:r>
      <w:r w:rsidRPr="00D07715">
        <w:rPr>
          <w:rFonts w:ascii="Times New Roman" w:hAnsi="Times New Roman"/>
          <w:bCs/>
          <w:sz w:val="28"/>
          <w:szCs w:val="28"/>
        </w:rPr>
        <w:t xml:space="preserve"> </w:t>
      </w:r>
    </w:p>
    <w:p w:rsidR="001C10CA" w:rsidRPr="00D07715" w:rsidRDefault="007D7938" w:rsidP="007D7938">
      <w:pPr>
        <w:pStyle w:val="a5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выб</w:t>
      </w:r>
      <w:r w:rsidR="001C10CA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>ать необходимый вид</w:t>
      </w:r>
      <w:r w:rsidR="001C10CA">
        <w:rPr>
          <w:rFonts w:ascii="Times New Roman" w:hAnsi="Times New Roman"/>
          <w:bCs/>
          <w:sz w:val="28"/>
          <w:szCs w:val="28"/>
        </w:rPr>
        <w:t xml:space="preserve"> шпатлевки и абразивного материала</w:t>
      </w:r>
      <w:r w:rsidR="00963516">
        <w:rPr>
          <w:rFonts w:ascii="Times New Roman" w:hAnsi="Times New Roman"/>
          <w:bCs/>
          <w:sz w:val="28"/>
          <w:szCs w:val="28"/>
        </w:rPr>
        <w:t xml:space="preserve"> (по необходимости запросить у эксперта)</w:t>
      </w:r>
      <w:r w:rsidR="001C10CA">
        <w:rPr>
          <w:rFonts w:ascii="Times New Roman" w:hAnsi="Times New Roman"/>
          <w:bCs/>
          <w:sz w:val="28"/>
          <w:szCs w:val="28"/>
        </w:rPr>
        <w:t>;</w:t>
      </w:r>
    </w:p>
    <w:p w:rsidR="001C10CA" w:rsidRDefault="001C10CA" w:rsidP="007D7938">
      <w:pPr>
        <w:pStyle w:val="a5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7D7938">
        <w:rPr>
          <w:rFonts w:ascii="Times New Roman" w:hAnsi="Times New Roman"/>
          <w:bCs/>
          <w:sz w:val="28"/>
          <w:szCs w:val="28"/>
        </w:rPr>
        <w:t>одготовить поверхность</w:t>
      </w:r>
      <w:r w:rsidRPr="00D62F9E">
        <w:rPr>
          <w:rFonts w:ascii="Times New Roman" w:hAnsi="Times New Roman"/>
          <w:bCs/>
          <w:sz w:val="28"/>
          <w:szCs w:val="28"/>
        </w:rPr>
        <w:t xml:space="preserve"> для нанесения шпатлёвки (шлифовка поверхности до метал</w:t>
      </w:r>
      <w:r w:rsidR="004A54B7">
        <w:rPr>
          <w:rFonts w:ascii="Times New Roman" w:hAnsi="Times New Roman"/>
          <w:bCs/>
          <w:sz w:val="28"/>
          <w:szCs w:val="28"/>
        </w:rPr>
        <w:t>л</w:t>
      </w:r>
      <w:r w:rsidRPr="00D62F9E">
        <w:rPr>
          <w:rFonts w:ascii="Times New Roman" w:hAnsi="Times New Roman"/>
          <w:bCs/>
          <w:sz w:val="28"/>
          <w:szCs w:val="28"/>
        </w:rPr>
        <w:t>а и зоны выходов)</w:t>
      </w:r>
      <w:r w:rsidR="004A54B7">
        <w:rPr>
          <w:rFonts w:ascii="Times New Roman" w:hAnsi="Times New Roman"/>
          <w:bCs/>
          <w:sz w:val="28"/>
          <w:szCs w:val="28"/>
        </w:rPr>
        <w:t xml:space="preserve"> согласно технической документации</w:t>
      </w:r>
      <w:r w:rsidR="007D7938">
        <w:rPr>
          <w:rFonts w:ascii="Times New Roman" w:hAnsi="Times New Roman"/>
          <w:bCs/>
          <w:sz w:val="28"/>
          <w:szCs w:val="28"/>
        </w:rPr>
        <w:t xml:space="preserve"> производителя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A54B7" w:rsidRDefault="004A54B7" w:rsidP="007D7938">
      <w:pPr>
        <w:pStyle w:val="a5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смешать шпаклевку и отвердитель согласно технической документации</w:t>
      </w:r>
      <w:r w:rsidR="007D7938">
        <w:rPr>
          <w:rFonts w:ascii="Times New Roman" w:hAnsi="Times New Roman"/>
          <w:bCs/>
          <w:sz w:val="28"/>
          <w:szCs w:val="28"/>
        </w:rPr>
        <w:t xml:space="preserve"> производителя</w:t>
      </w:r>
      <w:r w:rsidRPr="004A54B7">
        <w:rPr>
          <w:rFonts w:ascii="Times New Roman" w:hAnsi="Times New Roman"/>
          <w:bCs/>
          <w:sz w:val="28"/>
          <w:szCs w:val="28"/>
        </w:rPr>
        <w:t>;</w:t>
      </w:r>
    </w:p>
    <w:p w:rsidR="001C10CA" w:rsidRPr="004A54B7" w:rsidRDefault="001C10CA" w:rsidP="007D7938">
      <w:pPr>
        <w:pStyle w:val="a5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54B7">
        <w:rPr>
          <w:rFonts w:ascii="Times New Roman" w:hAnsi="Times New Roman"/>
          <w:bCs/>
          <w:sz w:val="28"/>
          <w:szCs w:val="28"/>
        </w:rPr>
        <w:t>н</w:t>
      </w:r>
      <w:r w:rsidR="004A54B7">
        <w:rPr>
          <w:rFonts w:ascii="Times New Roman" w:hAnsi="Times New Roman"/>
          <w:bCs/>
          <w:sz w:val="28"/>
          <w:szCs w:val="28"/>
        </w:rPr>
        <w:t>анести шпатлёвку</w:t>
      </w:r>
      <w:r w:rsidRPr="004A54B7">
        <w:rPr>
          <w:rFonts w:ascii="Times New Roman" w:hAnsi="Times New Roman"/>
          <w:bCs/>
          <w:sz w:val="28"/>
          <w:szCs w:val="28"/>
        </w:rPr>
        <w:t xml:space="preserve"> в зоне ремонта;</w:t>
      </w:r>
    </w:p>
    <w:p w:rsidR="001C10CA" w:rsidRDefault="004A54B7" w:rsidP="007D7938">
      <w:pPr>
        <w:pStyle w:val="a5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зашлифовать зоны ремонта</w:t>
      </w:r>
      <w:r w:rsidR="001C10CA">
        <w:rPr>
          <w:rFonts w:ascii="Times New Roman" w:hAnsi="Times New Roman"/>
          <w:bCs/>
          <w:sz w:val="28"/>
          <w:szCs w:val="28"/>
        </w:rPr>
        <w:t>.</w:t>
      </w:r>
    </w:p>
    <w:p w:rsidR="00963516" w:rsidRPr="00D62F9E" w:rsidRDefault="00963516" w:rsidP="00963516">
      <w:pPr>
        <w:pStyle w:val="a5"/>
        <w:tabs>
          <w:tab w:val="left" w:pos="851"/>
        </w:tabs>
        <w:spacing w:after="0"/>
        <w:ind w:left="709"/>
        <w:rPr>
          <w:rFonts w:ascii="Times New Roman" w:hAnsi="Times New Roman"/>
          <w:bCs/>
          <w:sz w:val="28"/>
          <w:szCs w:val="28"/>
        </w:rPr>
      </w:pPr>
    </w:p>
    <w:p w:rsidR="001C10CA" w:rsidRPr="0037401A" w:rsidRDefault="00E0544D" w:rsidP="001C10CA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1B12">
        <w:rPr>
          <w:b/>
          <w:noProof/>
          <w:sz w:val="28"/>
          <w:szCs w:val="28"/>
        </w:rPr>
        <w:drawing>
          <wp:inline distT="0" distB="0" distL="0" distR="0">
            <wp:extent cx="5982407" cy="516835"/>
            <wp:effectExtent l="19050" t="0" r="0" b="0"/>
            <wp:docPr id="39" name="Рисунок 39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2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516" w:rsidRDefault="00963516" w:rsidP="001C10C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10CA" w:rsidRPr="00D62F9E" w:rsidRDefault="001C10CA" w:rsidP="001C10CA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1C10CA" w:rsidRDefault="001C10CA" w:rsidP="007D7938">
      <w:pPr>
        <w:spacing w:after="0" w:line="360" w:lineRule="auto"/>
        <w:ind w:firstLine="709"/>
        <w:jc w:val="both"/>
      </w:pPr>
      <w:r w:rsidRPr="001F5443">
        <w:rPr>
          <w:rFonts w:ascii="Times New Roman" w:hAnsi="Times New Roman"/>
          <w:b/>
          <w:sz w:val="28"/>
          <w:szCs w:val="28"/>
        </w:rPr>
        <w:t>Особенности выполнения задания.</w:t>
      </w:r>
      <w:r w:rsidRPr="001F5443">
        <w:t xml:space="preserve"> </w:t>
      </w:r>
    </w:p>
    <w:p w:rsidR="001C10CA" w:rsidRDefault="001C10CA" w:rsidP="007D7938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выполнения данного модуля кузовной элемент используется с </w:t>
      </w:r>
      <w:r w:rsidRPr="00ED5EC3">
        <w:rPr>
          <w:rFonts w:ascii="Times New Roman" w:hAnsi="Times New Roman"/>
          <w:sz w:val="28"/>
          <w:szCs w:val="28"/>
        </w:rPr>
        <w:t>предыдущих модулей</w:t>
      </w:r>
      <w:r>
        <w:rPr>
          <w:rFonts w:ascii="Times New Roman" w:hAnsi="Times New Roman"/>
          <w:sz w:val="28"/>
          <w:szCs w:val="28"/>
        </w:rPr>
        <w:t xml:space="preserve">, с выполненным ремонтом, </w:t>
      </w:r>
      <w:r w:rsidRPr="00963516">
        <w:rPr>
          <w:rFonts w:ascii="Times New Roman" w:hAnsi="Times New Roman"/>
          <w:b/>
          <w:sz w:val="28"/>
          <w:szCs w:val="28"/>
        </w:rPr>
        <w:t>весь цикл ремонта проходит без линии «СТОП»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516">
        <w:rPr>
          <w:rFonts w:ascii="Times New Roman" w:hAnsi="Times New Roman"/>
          <w:b/>
          <w:sz w:val="28"/>
          <w:szCs w:val="28"/>
        </w:rPr>
        <w:t>всё фиксируется в процессе ремонта</w:t>
      </w:r>
      <w:r>
        <w:rPr>
          <w:rFonts w:ascii="Times New Roman" w:hAnsi="Times New Roman"/>
          <w:sz w:val="28"/>
          <w:szCs w:val="28"/>
        </w:rPr>
        <w:t xml:space="preserve">. Итоговая толщина </w:t>
      </w:r>
      <w:r>
        <w:rPr>
          <w:rFonts w:ascii="Times New Roman" w:hAnsi="Times New Roman"/>
          <w:sz w:val="28"/>
          <w:szCs w:val="28"/>
        </w:rPr>
        <w:lastRenderedPageBreak/>
        <w:t xml:space="preserve">покрытия при шпатлевании поверхности указывается в тех документации разработанной к выполнению задания. Использование абразивных материалов с понижением градации. </w:t>
      </w:r>
    </w:p>
    <w:p w:rsidR="00963516" w:rsidRDefault="0096351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4A0"/>
      </w:tblPr>
      <w:tblGrid>
        <w:gridCol w:w="10279"/>
      </w:tblGrid>
      <w:tr w:rsidR="00ED5EC3" w:rsidTr="001619D2">
        <w:tc>
          <w:tcPr>
            <w:tcW w:w="10279" w:type="dxa"/>
            <w:shd w:val="clear" w:color="auto" w:fill="auto"/>
          </w:tcPr>
          <w:p w:rsidR="00ED5EC3" w:rsidRDefault="00ED5EC3" w:rsidP="007D7938">
            <w:pPr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ED5EC3">
              <w:rPr>
                <w:rFonts w:ascii="Times New Roman" w:hAnsi="Times New Roman"/>
                <w:b/>
                <w:sz w:val="28"/>
                <w:szCs w:val="28"/>
              </w:rPr>
              <w:t xml:space="preserve">МОДУЛЬ </w:t>
            </w:r>
            <w:r w:rsidR="00A734B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</w:t>
            </w:r>
            <w:r w:rsidR="00D749F1">
              <w:rPr>
                <w:rFonts w:ascii="Times New Roman" w:hAnsi="Times New Roman"/>
                <w:b/>
                <w:sz w:val="28"/>
                <w:szCs w:val="28"/>
              </w:rPr>
              <w:t xml:space="preserve"> «ДИАГНОСТИРОВАНИЕ</w:t>
            </w:r>
            <w:r w:rsidRPr="00ED5EC3">
              <w:rPr>
                <w:rFonts w:ascii="Times New Roman" w:hAnsi="Times New Roman"/>
                <w:b/>
                <w:sz w:val="28"/>
                <w:szCs w:val="28"/>
              </w:rPr>
              <w:t xml:space="preserve"> СИСТЕМ </w:t>
            </w:r>
            <w:r w:rsidR="00D749F1" w:rsidRPr="00992C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ПАССИВНОЙ</w:t>
            </w:r>
            <w:r w:rsidRPr="00992C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D5EC3">
              <w:rPr>
                <w:rFonts w:ascii="Times New Roman" w:hAnsi="Times New Roman"/>
                <w:b/>
                <w:sz w:val="28"/>
                <w:szCs w:val="28"/>
              </w:rPr>
              <w:t>БЕЗОПАСНОСТИ АВТОМОБИЛЯ, ПОИСК НЕИСПРАВНОСТЕЙ, ЗАМЕНА ЭЛЕМЕНТОВ SRS»</w:t>
            </w:r>
          </w:p>
        </w:tc>
      </w:tr>
    </w:tbl>
    <w:p w:rsidR="00963516" w:rsidRDefault="00963516" w:rsidP="007D79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5EC3" w:rsidRDefault="00ED5EC3" w:rsidP="007D7938">
      <w:pPr>
        <w:spacing w:after="0" w:line="360" w:lineRule="auto"/>
        <w:ind w:firstLine="709"/>
        <w:jc w:val="both"/>
      </w:pPr>
      <w:r w:rsidRPr="001F5443">
        <w:rPr>
          <w:rFonts w:ascii="Times New Roman" w:hAnsi="Times New Roman"/>
          <w:b/>
          <w:sz w:val="28"/>
          <w:szCs w:val="28"/>
        </w:rPr>
        <w:t>Описание задания</w:t>
      </w:r>
      <w:r w:rsidRPr="00204993">
        <w:rPr>
          <w:rFonts w:ascii="Times New Roman" w:hAnsi="Times New Roman"/>
          <w:sz w:val="28"/>
          <w:szCs w:val="28"/>
        </w:rPr>
        <w:t>.</w:t>
      </w:r>
      <w:r w:rsidRPr="001F5443">
        <w:t xml:space="preserve"> </w:t>
      </w:r>
    </w:p>
    <w:p w:rsidR="00ED5EC3" w:rsidRDefault="00ED5EC3" w:rsidP="007D7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EC3">
        <w:rPr>
          <w:rFonts w:ascii="Times New Roman" w:hAnsi="Times New Roman"/>
          <w:sz w:val="28"/>
          <w:szCs w:val="28"/>
        </w:rPr>
        <w:t>В автомобиль, установленный на площадке, вносятся неисправности, относящиеся к работе систем SRS. Конкурсанту необходимо</w:t>
      </w:r>
      <w:r w:rsidR="00B02B7E">
        <w:rPr>
          <w:rFonts w:ascii="Times New Roman" w:hAnsi="Times New Roman"/>
          <w:sz w:val="28"/>
          <w:szCs w:val="28"/>
        </w:rPr>
        <w:t xml:space="preserve"> принять автомобиль в ремонт, оформить необходимую техническую документацию,</w:t>
      </w:r>
      <w:r w:rsidR="00D749F1">
        <w:rPr>
          <w:rFonts w:ascii="Times New Roman" w:hAnsi="Times New Roman"/>
          <w:sz w:val="28"/>
          <w:szCs w:val="28"/>
        </w:rPr>
        <w:t xml:space="preserve"> произвести диагности</w:t>
      </w:r>
      <w:r w:rsidR="00D749F1" w:rsidRPr="00992C1C">
        <w:rPr>
          <w:rFonts w:ascii="Times New Roman" w:hAnsi="Times New Roman"/>
          <w:color w:val="000000" w:themeColor="text1"/>
          <w:sz w:val="28"/>
          <w:szCs w:val="28"/>
        </w:rPr>
        <w:t>рование</w:t>
      </w:r>
      <w:r w:rsidRPr="00ED5EC3">
        <w:rPr>
          <w:rFonts w:ascii="Times New Roman" w:hAnsi="Times New Roman"/>
          <w:sz w:val="28"/>
          <w:szCs w:val="28"/>
        </w:rPr>
        <w:t>, определить места их возникновения (используя техническую документацию к автомобилю), устранить неисправность, при необходимости – заменить элемент SRS. Проконтролировать отсутствие ошибок в электронной системе автомобиля</w:t>
      </w:r>
      <w:r>
        <w:rPr>
          <w:rFonts w:ascii="Times New Roman" w:hAnsi="Times New Roman"/>
          <w:sz w:val="28"/>
          <w:szCs w:val="28"/>
        </w:rPr>
        <w:t>.</w:t>
      </w:r>
    </w:p>
    <w:p w:rsidR="00963516" w:rsidRDefault="00963516" w:rsidP="007D79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5EC3" w:rsidRDefault="00ED5EC3" w:rsidP="007D79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5443">
        <w:rPr>
          <w:rFonts w:ascii="Times New Roman" w:hAnsi="Times New Roman"/>
          <w:b/>
          <w:sz w:val="28"/>
          <w:szCs w:val="28"/>
        </w:rPr>
        <w:t>Алгоритм работы.</w:t>
      </w:r>
    </w:p>
    <w:p w:rsidR="00B02B7E" w:rsidRDefault="00B02B7E" w:rsidP="007D793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D749F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749F1">
        <w:rPr>
          <w:rFonts w:ascii="Times New Roman" w:hAnsi="Times New Roman"/>
          <w:b/>
          <w:sz w:val="28"/>
          <w:szCs w:val="28"/>
        </w:rPr>
        <w:t>–</w:t>
      </w:r>
      <w:r w:rsidR="00EC0FB4">
        <w:rPr>
          <w:rFonts w:ascii="Times New Roman" w:hAnsi="Times New Roman"/>
          <w:b/>
          <w:sz w:val="28"/>
          <w:szCs w:val="28"/>
        </w:rPr>
        <w:t xml:space="preserve"> </w:t>
      </w:r>
      <w:r w:rsidR="00D749F1">
        <w:rPr>
          <w:rFonts w:ascii="Times New Roman" w:hAnsi="Times New Roman"/>
          <w:b/>
          <w:sz w:val="28"/>
          <w:szCs w:val="28"/>
        </w:rPr>
        <w:t>Диагност</w:t>
      </w:r>
      <w:r w:rsidR="00D749F1" w:rsidRPr="00992C1C">
        <w:rPr>
          <w:rFonts w:ascii="Times New Roman" w:hAnsi="Times New Roman"/>
          <w:b/>
          <w:color w:val="000000" w:themeColor="text1"/>
          <w:sz w:val="28"/>
          <w:szCs w:val="28"/>
        </w:rPr>
        <w:t>ирование</w:t>
      </w:r>
      <w:r w:rsidRPr="00B02B7E">
        <w:rPr>
          <w:rFonts w:ascii="Times New Roman" w:hAnsi="Times New Roman"/>
          <w:b/>
          <w:sz w:val="28"/>
          <w:szCs w:val="28"/>
        </w:rPr>
        <w:t xml:space="preserve"> и ремонт SRS</w:t>
      </w:r>
      <w:r w:rsidR="00D749F1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D749F1" w:rsidRDefault="00D749F1" w:rsidP="007D7938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осмотр автомобиля</w:t>
      </w:r>
      <w:r w:rsidRPr="00D749F1">
        <w:rPr>
          <w:rFonts w:ascii="Times New Roman" w:hAnsi="Times New Roman"/>
          <w:sz w:val="28"/>
          <w:szCs w:val="28"/>
        </w:rPr>
        <w:t>, составить акт приема-передачи</w:t>
      </w:r>
      <w:r>
        <w:rPr>
          <w:rFonts w:ascii="Times New Roman" w:hAnsi="Times New Roman"/>
          <w:sz w:val="28"/>
          <w:szCs w:val="28"/>
        </w:rPr>
        <w:t>;</w:t>
      </w:r>
    </w:p>
    <w:p w:rsidR="00ED5EC3" w:rsidRPr="0026377D" w:rsidRDefault="007C6619" w:rsidP="007D7938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77D">
        <w:rPr>
          <w:rFonts w:ascii="Times New Roman" w:hAnsi="Times New Roman"/>
          <w:sz w:val="28"/>
          <w:szCs w:val="28"/>
        </w:rPr>
        <w:t>подг</w:t>
      </w:r>
      <w:r w:rsidR="00D749F1">
        <w:rPr>
          <w:rFonts w:ascii="Times New Roman" w:hAnsi="Times New Roman"/>
          <w:sz w:val="28"/>
          <w:szCs w:val="28"/>
        </w:rPr>
        <w:t>отовить автомобиль к диагностированию</w:t>
      </w:r>
      <w:r w:rsidR="00A65A95">
        <w:rPr>
          <w:rFonts w:ascii="Times New Roman" w:hAnsi="Times New Roman"/>
          <w:sz w:val="28"/>
          <w:szCs w:val="28"/>
        </w:rPr>
        <w:t>;</w:t>
      </w:r>
    </w:p>
    <w:p w:rsidR="00ED5EC3" w:rsidRPr="0026377D" w:rsidRDefault="007C6619" w:rsidP="007D7938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77D">
        <w:rPr>
          <w:rFonts w:ascii="Times New Roman" w:hAnsi="Times New Roman"/>
          <w:sz w:val="28"/>
          <w:szCs w:val="28"/>
        </w:rPr>
        <w:t>произвести чтение кодов неисправностей</w:t>
      </w:r>
      <w:r w:rsidR="00A65A95">
        <w:rPr>
          <w:rFonts w:ascii="Times New Roman" w:hAnsi="Times New Roman"/>
          <w:sz w:val="28"/>
          <w:szCs w:val="28"/>
        </w:rPr>
        <w:t>;</w:t>
      </w:r>
    </w:p>
    <w:p w:rsidR="007C6619" w:rsidRPr="0026377D" w:rsidRDefault="007C6619" w:rsidP="007D7938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77D">
        <w:rPr>
          <w:rFonts w:ascii="Times New Roman" w:hAnsi="Times New Roman"/>
          <w:sz w:val="28"/>
          <w:szCs w:val="28"/>
        </w:rPr>
        <w:t>найти неисправный элемент (используя техническую документац</w:t>
      </w:r>
      <w:r w:rsidR="0026377D">
        <w:rPr>
          <w:rFonts w:ascii="Times New Roman" w:hAnsi="Times New Roman"/>
          <w:sz w:val="28"/>
          <w:szCs w:val="28"/>
        </w:rPr>
        <w:t>ию</w:t>
      </w:r>
      <w:r w:rsidRPr="0026377D">
        <w:rPr>
          <w:rFonts w:ascii="Times New Roman" w:hAnsi="Times New Roman"/>
          <w:sz w:val="28"/>
          <w:szCs w:val="28"/>
        </w:rPr>
        <w:t xml:space="preserve"> </w:t>
      </w:r>
      <w:r w:rsidR="0026377D">
        <w:rPr>
          <w:rFonts w:ascii="Times New Roman" w:hAnsi="Times New Roman"/>
          <w:sz w:val="28"/>
          <w:szCs w:val="28"/>
        </w:rPr>
        <w:t>по</w:t>
      </w:r>
      <w:r w:rsidRPr="0026377D">
        <w:rPr>
          <w:rFonts w:ascii="Times New Roman" w:hAnsi="Times New Roman"/>
          <w:sz w:val="28"/>
          <w:szCs w:val="28"/>
        </w:rPr>
        <w:t xml:space="preserve"> ремонту и диагностике автомобиля определить возможные места обрыва цепи и продемонстрировать результат работы эксперту, после чего на автомобиле найти место обрыва цепи)</w:t>
      </w:r>
      <w:r w:rsidR="00A65A95">
        <w:rPr>
          <w:rFonts w:ascii="Times New Roman" w:hAnsi="Times New Roman"/>
          <w:sz w:val="28"/>
          <w:szCs w:val="28"/>
        </w:rPr>
        <w:t>;</w:t>
      </w:r>
    </w:p>
    <w:p w:rsidR="00ED5EC3" w:rsidRPr="0026377D" w:rsidRDefault="007C6619" w:rsidP="007D7938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77D">
        <w:rPr>
          <w:rFonts w:ascii="Times New Roman" w:hAnsi="Times New Roman"/>
          <w:sz w:val="28"/>
          <w:szCs w:val="28"/>
        </w:rPr>
        <w:t xml:space="preserve">устранить места обрыва цепи, заменить неисправный элемент </w:t>
      </w:r>
      <w:r w:rsidRPr="0026377D">
        <w:rPr>
          <w:rFonts w:ascii="Times New Roman" w:hAnsi="Times New Roman"/>
          <w:sz w:val="28"/>
          <w:szCs w:val="28"/>
          <w:lang w:val="en-US"/>
        </w:rPr>
        <w:t>SRS</w:t>
      </w:r>
      <w:r w:rsidR="00A65A95">
        <w:rPr>
          <w:rFonts w:ascii="Times New Roman" w:hAnsi="Times New Roman"/>
          <w:sz w:val="28"/>
          <w:szCs w:val="28"/>
        </w:rPr>
        <w:t>;</w:t>
      </w:r>
    </w:p>
    <w:p w:rsidR="00ED5EC3" w:rsidRPr="0026377D" w:rsidRDefault="007C6619" w:rsidP="007D7938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77D">
        <w:rPr>
          <w:rFonts w:ascii="Times New Roman" w:hAnsi="Times New Roman"/>
          <w:sz w:val="28"/>
          <w:szCs w:val="28"/>
        </w:rPr>
        <w:t>произвести повторную диагностику с удалением ранее записанных сканером кодов ошибок</w:t>
      </w:r>
      <w:r w:rsidR="00A65A95">
        <w:rPr>
          <w:rFonts w:ascii="Times New Roman" w:hAnsi="Times New Roman"/>
          <w:sz w:val="28"/>
          <w:szCs w:val="28"/>
        </w:rPr>
        <w:t>;</w:t>
      </w:r>
    </w:p>
    <w:p w:rsidR="00ED5EC3" w:rsidRPr="0026377D" w:rsidRDefault="007C6619" w:rsidP="007D7938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77D">
        <w:rPr>
          <w:rFonts w:ascii="Times New Roman" w:hAnsi="Times New Roman"/>
          <w:sz w:val="28"/>
          <w:szCs w:val="28"/>
        </w:rPr>
        <w:t xml:space="preserve">выполнить монтажные </w:t>
      </w:r>
      <w:r w:rsidR="0026377D" w:rsidRPr="0026377D">
        <w:rPr>
          <w:rFonts w:ascii="Times New Roman" w:hAnsi="Times New Roman"/>
          <w:sz w:val="28"/>
          <w:szCs w:val="28"/>
        </w:rPr>
        <w:t xml:space="preserve">работы ранее снятых </w:t>
      </w:r>
      <w:r w:rsidR="0026377D">
        <w:rPr>
          <w:rFonts w:ascii="Times New Roman" w:hAnsi="Times New Roman"/>
          <w:sz w:val="28"/>
          <w:szCs w:val="28"/>
        </w:rPr>
        <w:t>с</w:t>
      </w:r>
      <w:r w:rsidR="0026377D" w:rsidRPr="0026377D">
        <w:rPr>
          <w:rFonts w:ascii="Times New Roman" w:hAnsi="Times New Roman"/>
          <w:sz w:val="28"/>
          <w:szCs w:val="28"/>
        </w:rPr>
        <w:t xml:space="preserve"> автомобиля</w:t>
      </w:r>
      <w:r w:rsidRPr="0026377D">
        <w:rPr>
          <w:rFonts w:ascii="Times New Roman" w:hAnsi="Times New Roman"/>
          <w:sz w:val="28"/>
          <w:szCs w:val="28"/>
        </w:rPr>
        <w:t xml:space="preserve"> деталей кузова и салона</w:t>
      </w:r>
      <w:r w:rsidR="00A65A95">
        <w:rPr>
          <w:rFonts w:ascii="Times New Roman" w:hAnsi="Times New Roman"/>
          <w:sz w:val="28"/>
          <w:szCs w:val="28"/>
        </w:rPr>
        <w:t>;</w:t>
      </w:r>
    </w:p>
    <w:p w:rsidR="007C6619" w:rsidRDefault="007C6619" w:rsidP="007D7938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377D">
        <w:rPr>
          <w:rFonts w:ascii="Times New Roman" w:hAnsi="Times New Roman"/>
          <w:sz w:val="28"/>
          <w:szCs w:val="28"/>
        </w:rPr>
        <w:t>предоставить автомобиль эксперту</w:t>
      </w:r>
      <w:r w:rsidR="00A65A95">
        <w:rPr>
          <w:rFonts w:ascii="Times New Roman" w:hAnsi="Times New Roman"/>
          <w:sz w:val="28"/>
          <w:szCs w:val="28"/>
        </w:rPr>
        <w:t>.</w:t>
      </w:r>
    </w:p>
    <w:p w:rsidR="00963516" w:rsidRPr="0026377D" w:rsidRDefault="00963516" w:rsidP="00963516">
      <w:pPr>
        <w:pStyle w:val="a5"/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1619D2" w:rsidRDefault="00963516" w:rsidP="00ED5EC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3516">
        <w:rPr>
          <w:b/>
          <w:noProof/>
          <w:sz w:val="28"/>
          <w:szCs w:val="28"/>
        </w:rPr>
        <w:drawing>
          <wp:inline distT="0" distB="0" distL="0" distR="0">
            <wp:extent cx="5982407" cy="556591"/>
            <wp:effectExtent l="19050" t="0" r="0" b="0"/>
            <wp:docPr id="1" name="Рисунок 39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516" w:rsidRDefault="00963516" w:rsidP="00D749F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49F1" w:rsidRDefault="00D749F1" w:rsidP="00D749F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="00EC0FB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EC0FB4">
        <w:rPr>
          <w:rFonts w:ascii="Times New Roman" w:hAnsi="Times New Roman"/>
          <w:b/>
          <w:sz w:val="28"/>
          <w:szCs w:val="28"/>
        </w:rPr>
        <w:t>Оформление документации на</w:t>
      </w:r>
      <w:r>
        <w:rPr>
          <w:rFonts w:ascii="Times New Roman" w:hAnsi="Times New Roman"/>
          <w:b/>
          <w:sz w:val="28"/>
          <w:szCs w:val="28"/>
        </w:rPr>
        <w:t xml:space="preserve"> ремонт</w:t>
      </w:r>
    </w:p>
    <w:p w:rsidR="00EC0FB4" w:rsidRPr="00D23A48" w:rsidRDefault="00EC0FB4" w:rsidP="00767DCA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23A48">
        <w:rPr>
          <w:rFonts w:ascii="Times New Roman" w:hAnsi="Times New Roman"/>
          <w:sz w:val="28"/>
          <w:szCs w:val="28"/>
        </w:rPr>
        <w:t>о резуль</w:t>
      </w:r>
      <w:r>
        <w:rPr>
          <w:rFonts w:ascii="Times New Roman" w:hAnsi="Times New Roman"/>
          <w:sz w:val="28"/>
          <w:szCs w:val="28"/>
        </w:rPr>
        <w:t>татам диагностирования составить</w:t>
      </w:r>
      <w:r w:rsidRPr="00D23A48">
        <w:rPr>
          <w:rFonts w:ascii="Times New Roman" w:hAnsi="Times New Roman"/>
          <w:sz w:val="28"/>
          <w:szCs w:val="28"/>
        </w:rPr>
        <w:t xml:space="preserve"> </w:t>
      </w:r>
      <w:r w:rsidR="000330E9">
        <w:rPr>
          <w:rFonts w:ascii="Times New Roman" w:hAnsi="Times New Roman"/>
          <w:sz w:val="28"/>
          <w:szCs w:val="28"/>
        </w:rPr>
        <w:t>акт осмотра транспортного средства</w:t>
      </w:r>
      <w:r w:rsidR="000330E9" w:rsidRPr="000330E9">
        <w:rPr>
          <w:rFonts w:ascii="Times New Roman" w:hAnsi="Times New Roman"/>
          <w:sz w:val="28"/>
          <w:szCs w:val="28"/>
        </w:rPr>
        <w:t>;</w:t>
      </w:r>
    </w:p>
    <w:p w:rsidR="00EC0FB4" w:rsidRDefault="00EC0FB4" w:rsidP="00767DCA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предварительный заказ-наряд, указав перечень работ и их стоимость;</w:t>
      </w:r>
    </w:p>
    <w:p w:rsidR="00EC0FB4" w:rsidRPr="00963516" w:rsidRDefault="00EC0FB4" w:rsidP="00767DCA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9165E">
        <w:rPr>
          <w:rFonts w:ascii="Times New Roman" w:hAnsi="Times New Roman"/>
          <w:sz w:val="28"/>
          <w:szCs w:val="28"/>
        </w:rPr>
        <w:t>согласовать заказ-наряд с экспертом</w:t>
      </w:r>
      <w:r>
        <w:rPr>
          <w:rFonts w:ascii="Times New Roman" w:hAnsi="Times New Roman"/>
          <w:sz w:val="28"/>
          <w:szCs w:val="28"/>
        </w:rPr>
        <w:t>.</w:t>
      </w:r>
    </w:p>
    <w:p w:rsidR="00963516" w:rsidRPr="00F9165E" w:rsidRDefault="00963516" w:rsidP="00963516">
      <w:pPr>
        <w:pStyle w:val="a5"/>
        <w:tabs>
          <w:tab w:val="left" w:pos="993"/>
        </w:tabs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D749F1" w:rsidRDefault="00963516" w:rsidP="00ED5EC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3516">
        <w:rPr>
          <w:b/>
          <w:noProof/>
          <w:sz w:val="28"/>
          <w:szCs w:val="28"/>
        </w:rPr>
        <w:drawing>
          <wp:inline distT="0" distB="0" distL="0" distR="0">
            <wp:extent cx="5982419" cy="556592"/>
            <wp:effectExtent l="19050" t="0" r="0" b="0"/>
            <wp:docPr id="10" name="Рисунок 39" descr="ст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топ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9F1" w:rsidRDefault="00D749F1" w:rsidP="00ED5EC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3516" w:rsidRDefault="00963516" w:rsidP="00ED5EC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5EC3" w:rsidRDefault="00ED5EC3" w:rsidP="000330E9">
      <w:pPr>
        <w:spacing w:after="0" w:line="360" w:lineRule="auto"/>
        <w:ind w:firstLine="709"/>
        <w:contextualSpacing/>
        <w:jc w:val="both"/>
      </w:pPr>
      <w:r w:rsidRPr="001F5443">
        <w:rPr>
          <w:rFonts w:ascii="Times New Roman" w:hAnsi="Times New Roman"/>
          <w:b/>
          <w:sz w:val="28"/>
          <w:szCs w:val="28"/>
        </w:rPr>
        <w:t>Особенности выполнения задания.</w:t>
      </w:r>
      <w:r w:rsidRPr="001F5443">
        <w:t xml:space="preserve"> </w:t>
      </w:r>
    </w:p>
    <w:p w:rsidR="00ED5EC3" w:rsidRPr="0026377D" w:rsidRDefault="007C6619" w:rsidP="000330E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C6619">
        <w:rPr>
          <w:rFonts w:ascii="Times New Roman" w:eastAsia="Calibri" w:hAnsi="Times New Roman"/>
          <w:sz w:val="28"/>
          <w:szCs w:val="28"/>
        </w:rPr>
        <w:t>Перед подключение</w:t>
      </w:r>
      <w:r w:rsidR="0026377D">
        <w:rPr>
          <w:rFonts w:ascii="Times New Roman" w:eastAsia="Calibri" w:hAnsi="Times New Roman"/>
          <w:sz w:val="28"/>
          <w:szCs w:val="28"/>
        </w:rPr>
        <w:t>м</w:t>
      </w:r>
      <w:r w:rsidRPr="007C6619">
        <w:rPr>
          <w:rFonts w:ascii="Times New Roman" w:eastAsia="Calibri" w:hAnsi="Times New Roman"/>
          <w:sz w:val="28"/>
          <w:szCs w:val="28"/>
        </w:rPr>
        <w:t xml:space="preserve"> диагностического сканера продемонстрировать эксперту горящий символ </w:t>
      </w:r>
      <w:proofErr w:type="spellStart"/>
      <w:r w:rsidRPr="007C6619">
        <w:rPr>
          <w:rFonts w:ascii="Times New Roman" w:eastAsia="Calibri" w:hAnsi="Times New Roman"/>
          <w:sz w:val="28"/>
          <w:szCs w:val="28"/>
        </w:rPr>
        <w:t>Airbag</w:t>
      </w:r>
      <w:proofErr w:type="spellEnd"/>
      <w:r w:rsidRPr="007C6619">
        <w:rPr>
          <w:rFonts w:ascii="Times New Roman" w:eastAsia="Calibri" w:hAnsi="Times New Roman"/>
          <w:sz w:val="28"/>
          <w:szCs w:val="28"/>
        </w:rPr>
        <w:t xml:space="preserve"> / SRS</w:t>
      </w:r>
      <w:r w:rsidR="0026377D">
        <w:rPr>
          <w:rFonts w:ascii="Times New Roman" w:eastAsia="Calibri" w:hAnsi="Times New Roman"/>
          <w:sz w:val="28"/>
          <w:szCs w:val="28"/>
        </w:rPr>
        <w:t xml:space="preserve">. При обнаружении возможных мест возникновения неисправности, а также – неисправного элемента </w:t>
      </w:r>
      <w:r w:rsidR="0026377D">
        <w:rPr>
          <w:rFonts w:ascii="Times New Roman" w:eastAsia="Calibri" w:hAnsi="Times New Roman"/>
          <w:sz w:val="28"/>
          <w:szCs w:val="28"/>
          <w:lang w:val="en-US"/>
        </w:rPr>
        <w:t>SRS</w:t>
      </w:r>
      <w:r w:rsidR="0026377D">
        <w:rPr>
          <w:rFonts w:ascii="Times New Roman" w:eastAsia="Calibri" w:hAnsi="Times New Roman"/>
          <w:sz w:val="28"/>
          <w:szCs w:val="28"/>
        </w:rPr>
        <w:t xml:space="preserve"> – сообщать эксперту с визуальным указанием данных мест.</w:t>
      </w:r>
    </w:p>
    <w:p w:rsidR="00963516" w:rsidRDefault="0096351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6513" w:rsidRPr="0083696F" w:rsidRDefault="00747919" w:rsidP="00767DCA">
      <w:pPr>
        <w:pStyle w:val="a5"/>
        <w:numPr>
          <w:ilvl w:val="0"/>
          <w:numId w:val="1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7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/>
      </w:tblPr>
      <w:tblGrid>
        <w:gridCol w:w="520"/>
        <w:gridCol w:w="4529"/>
        <w:gridCol w:w="1963"/>
        <w:gridCol w:w="1842"/>
        <w:gridCol w:w="1425"/>
      </w:tblGrid>
      <w:tr w:rsidR="00B555AD" w:rsidRPr="00B555AD" w:rsidTr="001619D2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:rsidTr="001619D2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5C3683" w:rsidRPr="00B555AD" w:rsidTr="001619D2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5C3683" w:rsidRPr="00B555AD" w:rsidRDefault="005C3683" w:rsidP="00B02B7E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E1C">
              <w:t>A</w:t>
            </w:r>
          </w:p>
        </w:tc>
        <w:tc>
          <w:tcPr>
            <w:tcW w:w="2203" w:type="pct"/>
          </w:tcPr>
          <w:p w:rsidR="005C3683" w:rsidRPr="001F6333" w:rsidRDefault="005C3683" w:rsidP="002B665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333">
              <w:rPr>
                <w:rFonts w:ascii="Times New Roman" w:hAnsi="Times New Roman" w:cs="Times New Roman"/>
                <w:sz w:val="20"/>
                <w:szCs w:val="20"/>
              </w:rPr>
              <w:t>«ДИАГНОСТИ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r w:rsidRPr="001F6333">
              <w:rPr>
                <w:rFonts w:ascii="Times New Roman" w:hAnsi="Times New Roman" w:cs="Times New Roman"/>
                <w:sz w:val="20"/>
                <w:szCs w:val="20"/>
              </w:rPr>
              <w:t xml:space="preserve"> И ВОССТАНОВЛЕНИЕ ГЕОМЕТРИИ АВТОМОБИЛЬНОГО КУЗОВА ИЛИ ЕГО ЧАСТИ»</w:t>
            </w:r>
          </w:p>
        </w:tc>
        <w:tc>
          <w:tcPr>
            <w:tcW w:w="955" w:type="pct"/>
            <w:vAlign w:val="center"/>
          </w:tcPr>
          <w:p w:rsidR="005C3683" w:rsidRPr="005C3683" w:rsidRDefault="008E12FE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5C3683" w:rsidRPr="00267589" w:rsidRDefault="00267589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E4384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E438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93" w:type="pct"/>
            <w:vAlign w:val="center"/>
          </w:tcPr>
          <w:p w:rsidR="005C3683" w:rsidRPr="005C3683" w:rsidRDefault="00E4384D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</w:tr>
      <w:tr w:rsidR="005C3683" w:rsidRPr="00B555AD" w:rsidTr="001619D2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5C3683" w:rsidRPr="00B555AD" w:rsidRDefault="005C3683" w:rsidP="00B02B7E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E1C">
              <w:t>B</w:t>
            </w:r>
          </w:p>
        </w:tc>
        <w:tc>
          <w:tcPr>
            <w:tcW w:w="2203" w:type="pct"/>
          </w:tcPr>
          <w:p w:rsidR="005C3683" w:rsidRPr="001F6333" w:rsidRDefault="005C3683" w:rsidP="00B02B7E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333">
              <w:rPr>
                <w:rFonts w:ascii="Times New Roman" w:hAnsi="Times New Roman" w:cs="Times New Roman"/>
                <w:sz w:val="20"/>
                <w:szCs w:val="20"/>
              </w:rPr>
              <w:t>«РЕМОНТ СИЛОВОГО КАРКАСА КУЗОВА ИЛИ ОТДЕЛЬНЫХ ЕГО ЭЛЕМЕНТОВ»</w:t>
            </w:r>
          </w:p>
        </w:tc>
        <w:tc>
          <w:tcPr>
            <w:tcW w:w="955" w:type="pct"/>
            <w:vAlign w:val="center"/>
          </w:tcPr>
          <w:p w:rsidR="005C3683" w:rsidRPr="005C3683" w:rsidRDefault="005C3683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8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96" w:type="pct"/>
            <w:vAlign w:val="center"/>
          </w:tcPr>
          <w:p w:rsidR="005C3683" w:rsidRPr="00267589" w:rsidRDefault="005C3683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C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693" w:type="pct"/>
            <w:vAlign w:val="center"/>
          </w:tcPr>
          <w:p w:rsidR="005C3683" w:rsidRPr="005C3683" w:rsidRDefault="005C3683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C3683" w:rsidRPr="00B555AD" w:rsidTr="001619D2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5C3683" w:rsidRPr="00B555AD" w:rsidRDefault="005C3683" w:rsidP="00B02B7E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E1C">
              <w:t>C</w:t>
            </w:r>
          </w:p>
        </w:tc>
        <w:tc>
          <w:tcPr>
            <w:tcW w:w="2203" w:type="pct"/>
          </w:tcPr>
          <w:p w:rsidR="005C3683" w:rsidRPr="001F6333" w:rsidRDefault="005C3683" w:rsidP="00B02B7E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333">
              <w:rPr>
                <w:rFonts w:ascii="Times New Roman" w:hAnsi="Times New Roman" w:cs="Times New Roman"/>
                <w:sz w:val="20"/>
                <w:szCs w:val="20"/>
              </w:rPr>
              <w:t>«РЕМОНТ МЕТАЛЛИЧЕСКИХ СЪЕМНЫХ ПАНЕЛЕЙ, ОПЕРЕНИЯ КУЗОВА»</w:t>
            </w:r>
          </w:p>
        </w:tc>
        <w:tc>
          <w:tcPr>
            <w:tcW w:w="955" w:type="pct"/>
            <w:vAlign w:val="center"/>
          </w:tcPr>
          <w:p w:rsidR="005C3683" w:rsidRPr="005C3683" w:rsidRDefault="005C3683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8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96" w:type="pct"/>
            <w:vAlign w:val="center"/>
          </w:tcPr>
          <w:p w:rsidR="005C3683" w:rsidRPr="005C3683" w:rsidRDefault="005C3683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693" w:type="pct"/>
            <w:vAlign w:val="center"/>
          </w:tcPr>
          <w:p w:rsidR="005C3683" w:rsidRPr="005C3683" w:rsidRDefault="005C3683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C3683" w:rsidRPr="00B555AD" w:rsidTr="001619D2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5C3683" w:rsidRPr="00B555AD" w:rsidRDefault="005C3683" w:rsidP="00B02B7E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E1C">
              <w:t>D</w:t>
            </w:r>
          </w:p>
        </w:tc>
        <w:tc>
          <w:tcPr>
            <w:tcW w:w="2203" w:type="pct"/>
          </w:tcPr>
          <w:p w:rsidR="005C3683" w:rsidRPr="001F6333" w:rsidRDefault="005C3683" w:rsidP="00B02B7E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333">
              <w:rPr>
                <w:rFonts w:ascii="Times New Roman" w:hAnsi="Times New Roman" w:cs="Times New Roman"/>
                <w:sz w:val="20"/>
                <w:szCs w:val="20"/>
              </w:rPr>
              <w:t>«РЕМОНТ НЕМЕТАЛЛИЧЕСКИХ ПАНЕЛЕЙ И ДЕКОРАТИВНЫХ ЭЛЕМЕНТОВ КУЗОВА»</w:t>
            </w:r>
          </w:p>
        </w:tc>
        <w:tc>
          <w:tcPr>
            <w:tcW w:w="955" w:type="pct"/>
            <w:vAlign w:val="center"/>
          </w:tcPr>
          <w:p w:rsidR="005C3683" w:rsidRPr="005C3683" w:rsidRDefault="008E12FE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5C3683" w:rsidRPr="00E4384D" w:rsidRDefault="00E4384D" w:rsidP="00E43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93" w:type="pct"/>
            <w:vAlign w:val="center"/>
          </w:tcPr>
          <w:p w:rsidR="005C3683" w:rsidRPr="005C3683" w:rsidRDefault="00E4384D" w:rsidP="008E12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13,10</w:t>
            </w:r>
          </w:p>
        </w:tc>
      </w:tr>
      <w:tr w:rsidR="005C3683" w:rsidRPr="00B555AD" w:rsidTr="001619D2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5C3683" w:rsidRPr="00B555AD" w:rsidRDefault="005C3683" w:rsidP="00B02B7E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33E1C">
              <w:t>Е</w:t>
            </w:r>
          </w:p>
        </w:tc>
        <w:tc>
          <w:tcPr>
            <w:tcW w:w="2203" w:type="pct"/>
          </w:tcPr>
          <w:p w:rsidR="005C3683" w:rsidRPr="001F6333" w:rsidRDefault="005C3683" w:rsidP="00B02B7E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333">
              <w:rPr>
                <w:rFonts w:ascii="Times New Roman" w:hAnsi="Times New Roman" w:cs="Times New Roman"/>
                <w:sz w:val="20"/>
                <w:szCs w:val="20"/>
              </w:rPr>
              <w:t>«ПОДГОТОВКА ПЕРЕДАЧИ АВТОМОБИЛЯ ИЛИ ДЕТАЛЕЙ КУЗОВА В МАЛЯРНЫЙ ЦЕХ»</w:t>
            </w:r>
          </w:p>
        </w:tc>
        <w:tc>
          <w:tcPr>
            <w:tcW w:w="955" w:type="pct"/>
            <w:vAlign w:val="center"/>
          </w:tcPr>
          <w:p w:rsidR="005C3683" w:rsidRPr="005C3683" w:rsidRDefault="005C3683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8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96" w:type="pct"/>
            <w:vAlign w:val="center"/>
          </w:tcPr>
          <w:p w:rsidR="005C3683" w:rsidRPr="005C3683" w:rsidRDefault="00E4384D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3" w:type="pct"/>
            <w:vAlign w:val="center"/>
          </w:tcPr>
          <w:p w:rsidR="005C3683" w:rsidRPr="005C3683" w:rsidRDefault="00E4384D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12,5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5C3683" w:rsidRPr="00B555AD" w:rsidTr="001619D2">
        <w:trPr>
          <w:jc w:val="center"/>
        </w:trPr>
        <w:tc>
          <w:tcPr>
            <w:tcW w:w="253" w:type="pct"/>
            <w:shd w:val="clear" w:color="auto" w:fill="17365D" w:themeFill="text2" w:themeFillShade="BF"/>
          </w:tcPr>
          <w:p w:rsidR="005C3683" w:rsidRPr="00B555AD" w:rsidRDefault="005C3683" w:rsidP="00B02B7E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33E1C">
              <w:t>F</w:t>
            </w:r>
          </w:p>
        </w:tc>
        <w:tc>
          <w:tcPr>
            <w:tcW w:w="2203" w:type="pct"/>
          </w:tcPr>
          <w:p w:rsidR="005C3683" w:rsidRPr="001F6333" w:rsidRDefault="005C3683" w:rsidP="002B6655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6333">
              <w:rPr>
                <w:rFonts w:ascii="Times New Roman" w:hAnsi="Times New Roman" w:cs="Times New Roman"/>
                <w:sz w:val="20"/>
                <w:szCs w:val="20"/>
              </w:rPr>
              <w:t>«ДИАГНОСТИ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r w:rsidRPr="001F6333">
              <w:rPr>
                <w:rFonts w:ascii="Times New Roman" w:hAnsi="Times New Roman" w:cs="Times New Roman"/>
                <w:sz w:val="20"/>
                <w:szCs w:val="20"/>
              </w:rPr>
              <w:t xml:space="preserve"> СИСТЕМ АКТИВНОЙ БЕЗОПАСНОСТИ АВТОМОБИЛЯ, ПОИСК НЕИСПРАВНОСТЕЙ, ЗАМЕНА ЭЛЕМЕНТОВ SRS»</w:t>
            </w:r>
          </w:p>
        </w:tc>
        <w:tc>
          <w:tcPr>
            <w:tcW w:w="955" w:type="pct"/>
            <w:vAlign w:val="center"/>
          </w:tcPr>
          <w:p w:rsidR="005C3683" w:rsidRPr="005C3683" w:rsidRDefault="008E12FE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5C3683" w:rsidRPr="005C3683" w:rsidRDefault="005C3683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3" w:type="pct"/>
            <w:vAlign w:val="center"/>
          </w:tcPr>
          <w:p w:rsidR="005C3683" w:rsidRPr="005C3683" w:rsidRDefault="005C3683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C3683" w:rsidRPr="00B555AD" w:rsidTr="001619D2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:rsidR="005C3683" w:rsidRPr="00B555AD" w:rsidRDefault="005C3683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:rsidR="005C3683" w:rsidRPr="005C3683" w:rsidRDefault="00E4384D" w:rsidP="005C3683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6,2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96" w:type="pct"/>
            <w:vAlign w:val="center"/>
          </w:tcPr>
          <w:p w:rsidR="005C3683" w:rsidRPr="005C3683" w:rsidRDefault="00E4384D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86,3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5C3683" w:rsidRPr="005C3683" w:rsidRDefault="00E4384D" w:rsidP="005C3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=SUM(LEFT)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92,5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5A767F" w:rsidRPr="00BD5A8A" w:rsidRDefault="00452EA3" w:rsidP="00767DCA">
      <w:pPr>
        <w:pStyle w:val="a5"/>
        <w:pageBreakBefore/>
        <w:numPr>
          <w:ilvl w:val="0"/>
          <w:numId w:val="1"/>
        </w:numPr>
        <w:spacing w:after="0" w:line="240" w:lineRule="auto"/>
        <w:ind w:left="499" w:hanging="357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0" w:name="_Toc66870136"/>
      <w:r w:rsidRPr="00BD5A8A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Приложения к заданию</w:t>
      </w:r>
      <w:r w:rsidR="00B555AD" w:rsidRPr="00BD5A8A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0"/>
    </w:p>
    <w:p w:rsidR="00BD5A8A" w:rsidRPr="00BD5A8A" w:rsidRDefault="00BD5A8A" w:rsidP="00BD5A8A">
      <w:pPr>
        <w:pStyle w:val="a5"/>
        <w:spacing w:after="0" w:line="240" w:lineRule="auto"/>
        <w:ind w:left="502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</w:p>
    <w:tbl>
      <w:tblPr>
        <w:tblStyle w:val="ad"/>
        <w:tblW w:w="0" w:type="auto"/>
        <w:jc w:val="center"/>
        <w:tblLook w:val="04A0"/>
      </w:tblPr>
      <w:tblGrid>
        <w:gridCol w:w="10279"/>
      </w:tblGrid>
      <w:tr w:rsidR="00BD5A8A" w:rsidTr="00BD5A8A">
        <w:trPr>
          <w:jc w:val="center"/>
        </w:trPr>
        <w:tc>
          <w:tcPr>
            <w:tcW w:w="10279" w:type="dxa"/>
          </w:tcPr>
          <w:p w:rsidR="00BD5A8A" w:rsidRDefault="00BD5A8A" w:rsidP="00BD5A8A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BD5A8A" w:rsidRDefault="00BD5A8A" w:rsidP="00BD5A8A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Механическая измерительная система</w:t>
            </w:r>
          </w:p>
          <w:p w:rsidR="00BD5A8A" w:rsidRDefault="00BD5A8A" w:rsidP="00BD5A8A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7324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КАРТА КОНТРОЛЬНЫХ ТОЧЕК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________________________________________________</w:t>
            </w:r>
          </w:p>
          <w:p w:rsidR="00BD5A8A" w:rsidRPr="007F05A0" w:rsidRDefault="00BD5A8A" w:rsidP="00BD5A8A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  <w:lang w:eastAsia="ru-RU"/>
              </w:rPr>
            </w:pPr>
            <w:r w:rsidRPr="007F05A0">
              <w:rPr>
                <w:rFonts w:ascii="Times New Roman" w:hAnsi="Times New Roman"/>
                <w:noProof/>
                <w:sz w:val="28"/>
                <w:szCs w:val="28"/>
                <w:vertAlign w:val="superscript"/>
              </w:rPr>
              <w:t>указать место измерений</w:t>
            </w:r>
          </w:p>
          <w:p w:rsidR="009958B6" w:rsidRDefault="009958B6" w:rsidP="00BD5A8A">
            <w:pPr>
              <w:spacing w:after="0"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D5A8A" w:rsidRDefault="00BD5A8A" w:rsidP="00BD5A8A">
            <w:pPr>
              <w:spacing w:after="0"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КОНКУРСАНТА _____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_______________________________________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_______</w:t>
            </w:r>
          </w:p>
          <w:p w:rsidR="00BD5A8A" w:rsidRDefault="00BD5A8A" w:rsidP="00BD5A8A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НОМЕР ПО ЖЕРЕБЬЕВКЕ __________ </w:t>
            </w:r>
          </w:p>
          <w:p w:rsidR="00BD5A8A" w:rsidRDefault="00BD5A8A" w:rsidP="00BD5A8A">
            <w:pPr>
              <w:spacing w:after="0"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ИСПОЛЬЗУЕМОЕ ОБОРУДОВАНИЕ ______________________________________</w:t>
            </w:r>
          </w:p>
          <w:tbl>
            <w:tblPr>
              <w:tblStyle w:val="ad"/>
              <w:tblW w:w="9810" w:type="dxa"/>
              <w:tblInd w:w="108" w:type="dxa"/>
              <w:tblLook w:val="04A0"/>
            </w:tblPr>
            <w:tblGrid>
              <w:gridCol w:w="1701"/>
              <w:gridCol w:w="1560"/>
              <w:gridCol w:w="6549"/>
            </w:tblGrid>
            <w:tr w:rsidR="00BD5A8A" w:rsidTr="00BD5A8A"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Координаты пары точек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Размер, мм</w:t>
                  </w:r>
                </w:p>
              </w:tc>
              <w:tc>
                <w:tcPr>
                  <w:tcW w:w="6549" w:type="dxa"/>
                  <w:shd w:val="clear" w:color="auto" w:fill="D9D9D9" w:themeFill="background1" w:themeFillShade="D9"/>
                  <w:vAlign w:val="center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Схема контрольных точек</w:t>
                  </w:r>
                </w:p>
              </w:tc>
            </w:tr>
            <w:tr w:rsidR="00BD5A8A" w:rsidTr="00BD5A8A">
              <w:trPr>
                <w:trHeight w:val="339"/>
              </w:trPr>
              <w:tc>
                <w:tcPr>
                  <w:tcW w:w="1701" w:type="dxa"/>
                </w:tcPr>
                <w:p w:rsidR="00BD5A8A" w:rsidRP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549" w:type="dxa"/>
                  <w:vMerge w:val="restart"/>
                  <w:vAlign w:val="center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BD5A8A" w:rsidTr="00BD5A8A">
              <w:trPr>
                <w:trHeight w:val="20"/>
              </w:trPr>
              <w:tc>
                <w:tcPr>
                  <w:tcW w:w="1701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549" w:type="dxa"/>
                  <w:vMerge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BD5A8A" w:rsidTr="00BD5A8A">
              <w:trPr>
                <w:trHeight w:val="20"/>
              </w:trPr>
              <w:tc>
                <w:tcPr>
                  <w:tcW w:w="1701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549" w:type="dxa"/>
                  <w:vMerge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BD5A8A" w:rsidTr="00BD5A8A">
              <w:trPr>
                <w:trHeight w:val="20"/>
              </w:trPr>
              <w:tc>
                <w:tcPr>
                  <w:tcW w:w="1701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549" w:type="dxa"/>
                  <w:vMerge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BD5A8A" w:rsidTr="00BD5A8A">
              <w:trPr>
                <w:trHeight w:val="20"/>
              </w:trPr>
              <w:tc>
                <w:tcPr>
                  <w:tcW w:w="1701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549" w:type="dxa"/>
                  <w:vMerge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BD5A8A" w:rsidTr="00BD5A8A">
              <w:trPr>
                <w:trHeight w:val="20"/>
              </w:trPr>
              <w:tc>
                <w:tcPr>
                  <w:tcW w:w="1701" w:type="dxa"/>
                </w:tcPr>
                <w:p w:rsidR="00BD5A8A" w:rsidRP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549" w:type="dxa"/>
                  <w:vMerge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BD5A8A" w:rsidTr="00BD5A8A">
              <w:trPr>
                <w:trHeight w:val="20"/>
              </w:trPr>
              <w:tc>
                <w:tcPr>
                  <w:tcW w:w="1701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549" w:type="dxa"/>
                  <w:vMerge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BD5A8A" w:rsidTr="00BD5A8A">
              <w:trPr>
                <w:trHeight w:val="20"/>
              </w:trPr>
              <w:tc>
                <w:tcPr>
                  <w:tcW w:w="1701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549" w:type="dxa"/>
                  <w:vMerge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BD5A8A" w:rsidTr="00BD5A8A">
              <w:trPr>
                <w:trHeight w:val="20"/>
              </w:trPr>
              <w:tc>
                <w:tcPr>
                  <w:tcW w:w="1701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549" w:type="dxa"/>
                  <w:vMerge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BD5A8A" w:rsidTr="00BD5A8A">
              <w:trPr>
                <w:trHeight w:val="20"/>
              </w:trPr>
              <w:tc>
                <w:tcPr>
                  <w:tcW w:w="1701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549" w:type="dxa"/>
                  <w:vMerge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BD5A8A" w:rsidTr="00BD5A8A">
              <w:trPr>
                <w:trHeight w:val="20"/>
              </w:trPr>
              <w:tc>
                <w:tcPr>
                  <w:tcW w:w="3261" w:type="dxa"/>
                  <w:gridSpan w:val="2"/>
                </w:tcPr>
                <w:p w:rsidR="00BD5A8A" w:rsidRP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4"/>
                      <w:szCs w:val="28"/>
                    </w:rPr>
                    <w:t>Связь 4-х</w:t>
                  </w:r>
                  <w:r w:rsidRPr="00BD5A8A">
                    <w:rPr>
                      <w:noProof/>
                      <w:sz w:val="24"/>
                      <w:szCs w:val="28"/>
                    </w:rPr>
                    <w:t xml:space="preserve"> </w:t>
                  </w:r>
                  <w:r w:rsidRPr="001C68DA">
                    <w:rPr>
                      <w:noProof/>
                      <w:sz w:val="24"/>
                      <w:szCs w:val="28"/>
                    </w:rPr>
                    <w:t>точ</w:t>
                  </w:r>
                  <w:r>
                    <w:rPr>
                      <w:noProof/>
                      <w:sz w:val="24"/>
                      <w:szCs w:val="28"/>
                    </w:rPr>
                    <w:t>ек</w:t>
                  </w:r>
                  <w:r w:rsidRPr="001C68DA">
                    <w:rPr>
                      <w:noProof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6549" w:type="dxa"/>
                  <w:vMerge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BD5A8A" w:rsidTr="00BD5A8A">
              <w:trPr>
                <w:trHeight w:val="20"/>
              </w:trPr>
              <w:tc>
                <w:tcPr>
                  <w:tcW w:w="1701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549" w:type="dxa"/>
                  <w:vMerge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BD5A8A" w:rsidTr="00BD5A8A">
              <w:trPr>
                <w:trHeight w:val="20"/>
              </w:trPr>
              <w:tc>
                <w:tcPr>
                  <w:tcW w:w="1701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549" w:type="dxa"/>
                  <w:vMerge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BD5A8A" w:rsidTr="00BD5A8A">
              <w:trPr>
                <w:trHeight w:val="20"/>
              </w:trPr>
              <w:tc>
                <w:tcPr>
                  <w:tcW w:w="1701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549" w:type="dxa"/>
                  <w:vMerge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BD5A8A" w:rsidTr="00BD5A8A">
              <w:trPr>
                <w:trHeight w:val="20"/>
              </w:trPr>
              <w:tc>
                <w:tcPr>
                  <w:tcW w:w="1701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6549" w:type="dxa"/>
                  <w:vMerge/>
                </w:tcPr>
                <w:p w:rsidR="00BD5A8A" w:rsidRDefault="00BD5A8A" w:rsidP="00BD5A8A">
                  <w:pPr>
                    <w:spacing w:after="0" w:line="240" w:lineRule="auto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BD5A8A" w:rsidRDefault="00BD5A8A" w:rsidP="00BD5A8A">
            <w:pPr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D5A8A" w:rsidRDefault="00BD5A8A" w:rsidP="00BD5A8A">
            <w:pPr>
              <w:spacing w:after="0" w:line="360" w:lineRule="auto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ПОДПИСЬ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КОНКУРСАНТА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____________________</w:t>
            </w:r>
          </w:p>
          <w:p w:rsidR="00BD5A8A" w:rsidRPr="00B7324E" w:rsidRDefault="00BD5A8A" w:rsidP="00BD5A8A">
            <w:pPr>
              <w:spacing w:after="0" w:line="360" w:lineRule="auto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ДАТА / ВРЕМЯ ИЗМЕРЕНИЙ ____________________</w:t>
            </w:r>
          </w:p>
          <w:p w:rsidR="00BD5A8A" w:rsidRPr="00AE1B88" w:rsidRDefault="00BD5A8A" w:rsidP="00BD5A8A">
            <w:pPr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BD5A8A" w:rsidRDefault="00BD5A8A" w:rsidP="00747919">
            <w:pPr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7F05A0" w:rsidRDefault="007F05A0" w:rsidP="00747919">
      <w:pPr>
        <w:spacing w:after="0" w:line="240" w:lineRule="auto"/>
        <w:jc w:val="both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tbl>
      <w:tblPr>
        <w:tblStyle w:val="ad"/>
        <w:tblW w:w="0" w:type="auto"/>
        <w:tblLook w:val="04A0"/>
      </w:tblPr>
      <w:tblGrid>
        <w:gridCol w:w="10279"/>
      </w:tblGrid>
      <w:tr w:rsidR="005F1EB4" w:rsidTr="005F1EB4">
        <w:tc>
          <w:tcPr>
            <w:tcW w:w="10279" w:type="dxa"/>
          </w:tcPr>
          <w:p w:rsidR="00EC0FB4" w:rsidRPr="00EC0FB4" w:rsidRDefault="00EC0FB4" w:rsidP="00EC0FB4">
            <w:pPr>
              <w:spacing w:after="0"/>
              <w:jc w:val="center"/>
              <w:rPr>
                <w:b/>
                <w:sz w:val="24"/>
              </w:rPr>
            </w:pPr>
          </w:p>
          <w:p w:rsidR="00EC0FB4" w:rsidRPr="00992C1C" w:rsidRDefault="00EC0FB4" w:rsidP="00EC0FB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92C1C">
              <w:rPr>
                <w:rFonts w:ascii="Times New Roman" w:hAnsi="Times New Roman" w:cs="Times New Roman"/>
                <w:b/>
                <w:sz w:val="32"/>
              </w:rPr>
              <w:t>Акт осмотра транспортного средства (</w:t>
            </w:r>
            <w:proofErr w:type="spellStart"/>
            <w:r w:rsidRPr="00992C1C">
              <w:rPr>
                <w:rFonts w:ascii="Times New Roman" w:hAnsi="Times New Roman" w:cs="Times New Roman"/>
                <w:b/>
                <w:sz w:val="32"/>
              </w:rPr>
              <w:t>дефектовочный</w:t>
            </w:r>
            <w:proofErr w:type="spellEnd"/>
            <w:r w:rsidRPr="00992C1C">
              <w:rPr>
                <w:rFonts w:ascii="Times New Roman" w:hAnsi="Times New Roman" w:cs="Times New Roman"/>
                <w:b/>
                <w:sz w:val="32"/>
              </w:rPr>
              <w:t xml:space="preserve">)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68"/>
              <w:gridCol w:w="1559"/>
            </w:tblGrid>
            <w:tr w:rsidR="00EC0FB4" w:rsidRPr="00992C1C" w:rsidTr="00794BD9">
              <w:trPr>
                <w:trHeight w:val="435"/>
              </w:trPr>
              <w:tc>
                <w:tcPr>
                  <w:tcW w:w="1668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992C1C">
                    <w:rPr>
                      <w:rFonts w:ascii="Times New Roman" w:hAnsi="Times New Roman"/>
                      <w:b/>
                      <w:sz w:val="28"/>
                    </w:rPr>
                    <w:t>Модуль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rPr>
                      <w:rFonts w:ascii="Times New Roman" w:hAnsi="Times New Roman"/>
                      <w:b/>
                      <w:i/>
                      <w:color w:val="0000FF"/>
                    </w:rPr>
                  </w:pPr>
                </w:p>
              </w:tc>
            </w:tr>
          </w:tbl>
          <w:p w:rsidR="00EC0FB4" w:rsidRPr="00992C1C" w:rsidRDefault="00EC0FB4" w:rsidP="00EC0FB4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</w:p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27"/>
              <w:gridCol w:w="7229"/>
            </w:tblGrid>
            <w:tr w:rsidR="00EC0FB4" w:rsidRPr="00992C1C" w:rsidTr="00794BD9">
              <w:trPr>
                <w:trHeight w:val="435"/>
              </w:trPr>
              <w:tc>
                <w:tcPr>
                  <w:tcW w:w="3227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992C1C">
                    <w:rPr>
                      <w:rFonts w:ascii="Times New Roman" w:hAnsi="Times New Roman"/>
                      <w:b/>
                      <w:sz w:val="28"/>
                    </w:rPr>
                    <w:t>Автомобиль/Деталь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rPr>
                      <w:rFonts w:ascii="Times New Roman" w:hAnsi="Times New Roman"/>
                      <w:b/>
                      <w:i/>
                      <w:color w:val="0000FF"/>
                    </w:rPr>
                  </w:pPr>
                </w:p>
              </w:tc>
            </w:tr>
          </w:tbl>
          <w:p w:rsidR="00EC0FB4" w:rsidRPr="00992C1C" w:rsidRDefault="00EC0FB4" w:rsidP="00EC0FB4">
            <w:pPr>
              <w:spacing w:after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27"/>
              <w:gridCol w:w="7229"/>
            </w:tblGrid>
            <w:tr w:rsidR="00EC0FB4" w:rsidRPr="00992C1C" w:rsidTr="00794BD9">
              <w:trPr>
                <w:trHeight w:val="435"/>
              </w:trPr>
              <w:tc>
                <w:tcPr>
                  <w:tcW w:w="3227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992C1C">
                    <w:rPr>
                      <w:rFonts w:ascii="Times New Roman" w:hAnsi="Times New Roman"/>
                      <w:b/>
                      <w:sz w:val="28"/>
                    </w:rPr>
                    <w:t>Конкурсант/Команда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rPr>
                      <w:rFonts w:ascii="Times New Roman" w:hAnsi="Times New Roman"/>
                      <w:b/>
                      <w:i/>
                      <w:color w:val="0000FF"/>
                    </w:rPr>
                  </w:pPr>
                </w:p>
              </w:tc>
            </w:tr>
          </w:tbl>
          <w:p w:rsidR="00EC0FB4" w:rsidRPr="00992C1C" w:rsidRDefault="00EC0FB4" w:rsidP="00EC0FB4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EC0FB4" w:rsidRPr="00992C1C" w:rsidRDefault="00EC0FB4" w:rsidP="00EC0FB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2C1C">
              <w:rPr>
                <w:rFonts w:ascii="Times New Roman" w:hAnsi="Times New Roman" w:cs="Times New Roman"/>
                <w:b/>
              </w:rPr>
              <w:t>Установлено наличие следующих повреждений (дефектов):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3"/>
              <w:gridCol w:w="6436"/>
              <w:gridCol w:w="3144"/>
            </w:tblGrid>
            <w:tr w:rsidR="00EC0FB4" w:rsidRPr="00992C1C" w:rsidTr="00EC0FB4">
              <w:trPr>
                <w:trHeight w:val="613"/>
              </w:trPr>
              <w:tc>
                <w:tcPr>
                  <w:tcW w:w="473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2C1C">
                    <w:rPr>
                      <w:rFonts w:ascii="Times New Roman" w:hAnsi="Times New Roman"/>
                      <w:sz w:val="18"/>
                      <w:szCs w:val="16"/>
                    </w:rPr>
                    <w:t>№</w:t>
                  </w:r>
                </w:p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992C1C">
                    <w:rPr>
                      <w:rFonts w:ascii="Times New Roman" w:hAnsi="Times New Roman"/>
                      <w:sz w:val="18"/>
                      <w:szCs w:val="16"/>
                    </w:rPr>
                    <w:t>п</w:t>
                  </w:r>
                  <w:proofErr w:type="gramEnd"/>
                  <w:r w:rsidRPr="00992C1C">
                    <w:rPr>
                      <w:rFonts w:ascii="Times New Roman" w:hAnsi="Times New Roman"/>
                      <w:sz w:val="18"/>
                      <w:szCs w:val="16"/>
                    </w:rPr>
                    <w:t>/п</w:t>
                  </w:r>
                </w:p>
              </w:tc>
              <w:tc>
                <w:tcPr>
                  <w:tcW w:w="6436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92C1C">
                    <w:rPr>
                      <w:rFonts w:ascii="Times New Roman" w:hAnsi="Times New Roman"/>
                      <w:b/>
                    </w:rPr>
                    <w:t>Описание дефекта (характер и месторасположение)</w:t>
                  </w:r>
                </w:p>
              </w:tc>
              <w:tc>
                <w:tcPr>
                  <w:tcW w:w="3144" w:type="dxa"/>
                  <w:shd w:val="clear" w:color="auto" w:fill="auto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992C1C">
                    <w:rPr>
                      <w:rFonts w:ascii="Times New Roman" w:hAnsi="Times New Roman"/>
                      <w:b/>
                    </w:rPr>
                    <w:t>Требуемые работы по устранению дефекта</w:t>
                  </w:r>
                </w:p>
              </w:tc>
            </w:tr>
            <w:tr w:rsidR="00EC0FB4" w:rsidRPr="00992C1C" w:rsidTr="00EC0FB4">
              <w:trPr>
                <w:trHeight w:val="851"/>
              </w:trPr>
              <w:tc>
                <w:tcPr>
                  <w:tcW w:w="473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992C1C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436" w:type="dxa"/>
                  <w:shd w:val="clear" w:color="auto" w:fill="auto"/>
                </w:tcPr>
                <w:p w:rsidR="00EC0FB4" w:rsidRPr="00992C1C" w:rsidRDefault="00EC0FB4" w:rsidP="00EC0FB4">
                  <w:pPr>
                    <w:spacing w:after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3144" w:type="dxa"/>
                  <w:shd w:val="clear" w:color="auto" w:fill="auto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</w:p>
              </w:tc>
            </w:tr>
            <w:tr w:rsidR="00EC0FB4" w:rsidRPr="00992C1C" w:rsidTr="00EC0FB4">
              <w:trPr>
                <w:trHeight w:val="851"/>
              </w:trPr>
              <w:tc>
                <w:tcPr>
                  <w:tcW w:w="473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992C1C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436" w:type="dxa"/>
                  <w:shd w:val="clear" w:color="auto" w:fill="auto"/>
                  <w:vAlign w:val="bottom"/>
                </w:tcPr>
                <w:p w:rsidR="00EC0FB4" w:rsidRPr="00992C1C" w:rsidRDefault="00EC0FB4" w:rsidP="00EC0FB4">
                  <w:pPr>
                    <w:spacing w:after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3144" w:type="dxa"/>
                  <w:shd w:val="clear" w:color="auto" w:fill="auto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32"/>
                    </w:rPr>
                  </w:pPr>
                </w:p>
              </w:tc>
            </w:tr>
            <w:tr w:rsidR="00EC0FB4" w:rsidRPr="00992C1C" w:rsidTr="00EC0FB4">
              <w:trPr>
                <w:trHeight w:val="851"/>
              </w:trPr>
              <w:tc>
                <w:tcPr>
                  <w:tcW w:w="473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992C1C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436" w:type="dxa"/>
                  <w:shd w:val="clear" w:color="auto" w:fill="auto"/>
                  <w:vAlign w:val="bottom"/>
                </w:tcPr>
                <w:p w:rsidR="00EC0FB4" w:rsidRPr="00992C1C" w:rsidRDefault="00EC0FB4" w:rsidP="00EC0FB4">
                  <w:pPr>
                    <w:spacing w:after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3144" w:type="dxa"/>
                  <w:shd w:val="clear" w:color="auto" w:fill="auto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EC0FB4" w:rsidRPr="00992C1C" w:rsidTr="00EC0FB4">
              <w:trPr>
                <w:trHeight w:val="851"/>
              </w:trPr>
              <w:tc>
                <w:tcPr>
                  <w:tcW w:w="473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992C1C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6436" w:type="dxa"/>
                  <w:shd w:val="clear" w:color="auto" w:fill="auto"/>
                  <w:vAlign w:val="bottom"/>
                </w:tcPr>
                <w:p w:rsidR="00EC0FB4" w:rsidRPr="00992C1C" w:rsidRDefault="00EC0FB4" w:rsidP="00EC0FB4">
                  <w:pPr>
                    <w:spacing w:after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3144" w:type="dxa"/>
                  <w:shd w:val="clear" w:color="auto" w:fill="auto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EC0FB4" w:rsidRPr="00992C1C" w:rsidTr="00EC0FB4">
              <w:trPr>
                <w:trHeight w:val="851"/>
              </w:trPr>
              <w:tc>
                <w:tcPr>
                  <w:tcW w:w="473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992C1C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6436" w:type="dxa"/>
                  <w:shd w:val="clear" w:color="auto" w:fill="auto"/>
                  <w:vAlign w:val="bottom"/>
                </w:tcPr>
                <w:p w:rsidR="00EC0FB4" w:rsidRPr="00992C1C" w:rsidRDefault="00EC0FB4" w:rsidP="00EC0FB4">
                  <w:pPr>
                    <w:spacing w:after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3144" w:type="dxa"/>
                  <w:shd w:val="clear" w:color="auto" w:fill="auto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EC0FB4" w:rsidRPr="00992C1C" w:rsidTr="00EC0FB4">
              <w:trPr>
                <w:trHeight w:val="851"/>
              </w:trPr>
              <w:tc>
                <w:tcPr>
                  <w:tcW w:w="473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992C1C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6436" w:type="dxa"/>
                  <w:shd w:val="clear" w:color="auto" w:fill="auto"/>
                  <w:vAlign w:val="bottom"/>
                </w:tcPr>
                <w:p w:rsidR="00EC0FB4" w:rsidRPr="00992C1C" w:rsidRDefault="00EC0FB4" w:rsidP="00EC0FB4">
                  <w:pPr>
                    <w:spacing w:after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3144" w:type="dxa"/>
                  <w:shd w:val="clear" w:color="auto" w:fill="auto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EC0FB4" w:rsidRPr="00992C1C" w:rsidTr="00EC0FB4">
              <w:trPr>
                <w:trHeight w:val="851"/>
              </w:trPr>
              <w:tc>
                <w:tcPr>
                  <w:tcW w:w="473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992C1C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6436" w:type="dxa"/>
                  <w:shd w:val="clear" w:color="auto" w:fill="auto"/>
                  <w:vAlign w:val="bottom"/>
                </w:tcPr>
                <w:p w:rsidR="00EC0FB4" w:rsidRPr="00992C1C" w:rsidRDefault="00EC0FB4" w:rsidP="00EC0FB4">
                  <w:pPr>
                    <w:spacing w:after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3144" w:type="dxa"/>
                  <w:shd w:val="clear" w:color="auto" w:fill="auto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EC0FB4" w:rsidRPr="00992C1C" w:rsidTr="00EC0FB4">
              <w:trPr>
                <w:trHeight w:val="851"/>
              </w:trPr>
              <w:tc>
                <w:tcPr>
                  <w:tcW w:w="473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992C1C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6436" w:type="dxa"/>
                  <w:shd w:val="clear" w:color="auto" w:fill="auto"/>
                  <w:vAlign w:val="bottom"/>
                </w:tcPr>
                <w:p w:rsidR="00EC0FB4" w:rsidRPr="00992C1C" w:rsidRDefault="00EC0FB4" w:rsidP="00EC0FB4">
                  <w:pPr>
                    <w:spacing w:after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3144" w:type="dxa"/>
                  <w:shd w:val="clear" w:color="auto" w:fill="auto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EC0FB4" w:rsidRPr="00992C1C" w:rsidTr="00EC0FB4">
              <w:trPr>
                <w:trHeight w:val="851"/>
              </w:trPr>
              <w:tc>
                <w:tcPr>
                  <w:tcW w:w="473" w:type="dxa"/>
                  <w:shd w:val="clear" w:color="auto" w:fill="auto"/>
                  <w:vAlign w:val="center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992C1C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6436" w:type="dxa"/>
                  <w:shd w:val="clear" w:color="auto" w:fill="auto"/>
                  <w:vAlign w:val="bottom"/>
                </w:tcPr>
                <w:p w:rsidR="00EC0FB4" w:rsidRPr="00992C1C" w:rsidRDefault="00EC0FB4" w:rsidP="00EC0FB4">
                  <w:pPr>
                    <w:spacing w:after="0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3144" w:type="dxa"/>
                  <w:shd w:val="clear" w:color="auto" w:fill="auto"/>
                </w:tcPr>
                <w:p w:rsidR="00EC0FB4" w:rsidRPr="00992C1C" w:rsidRDefault="00EC0FB4" w:rsidP="00EC0FB4">
                  <w:pPr>
                    <w:spacing w:after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</w:tc>
            </w:tr>
          </w:tbl>
          <w:p w:rsidR="00EC0FB4" w:rsidRPr="00992C1C" w:rsidRDefault="00EC0FB4" w:rsidP="00EC0FB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0FB4" w:rsidRPr="00992C1C" w:rsidRDefault="00EC0FB4" w:rsidP="00EC0FB4">
            <w:pPr>
              <w:spacing w:after="0"/>
              <w:rPr>
                <w:rFonts w:ascii="Times New Roman" w:hAnsi="Times New Roman" w:cs="Times New Roman"/>
              </w:rPr>
            </w:pPr>
            <w:r w:rsidRPr="00992C1C">
              <w:rPr>
                <w:rFonts w:ascii="Times New Roman" w:hAnsi="Times New Roman" w:cs="Times New Roman"/>
              </w:rPr>
              <w:t>Осмотр произвел:</w:t>
            </w:r>
          </w:p>
          <w:p w:rsidR="00EC0FB4" w:rsidRPr="00992C1C" w:rsidRDefault="00EC0FB4" w:rsidP="00EC0FB4">
            <w:pPr>
              <w:spacing w:after="0"/>
              <w:rPr>
                <w:rFonts w:ascii="Times New Roman" w:hAnsi="Times New Roman" w:cs="Times New Roman"/>
              </w:rPr>
            </w:pPr>
            <w:r w:rsidRPr="00992C1C">
              <w:rPr>
                <w:rFonts w:ascii="Times New Roman" w:hAnsi="Times New Roman" w:cs="Times New Roman"/>
              </w:rPr>
              <w:t>Конкурсант _______________________________ / ________________ /</w:t>
            </w:r>
          </w:p>
          <w:p w:rsidR="00EC0FB4" w:rsidRPr="00992C1C" w:rsidRDefault="00EC0FB4" w:rsidP="00EC0FB4">
            <w:pPr>
              <w:spacing w:after="0"/>
              <w:rPr>
                <w:rFonts w:ascii="Times New Roman" w:hAnsi="Times New Roman" w:cs="Times New Roman"/>
              </w:rPr>
            </w:pPr>
          </w:p>
          <w:p w:rsidR="00EC0FB4" w:rsidRPr="00992C1C" w:rsidRDefault="00EC0FB4" w:rsidP="00EC0FB4">
            <w:pPr>
              <w:spacing w:after="0"/>
              <w:rPr>
                <w:rFonts w:ascii="Times New Roman" w:hAnsi="Times New Roman" w:cs="Times New Roman"/>
              </w:rPr>
            </w:pPr>
            <w:r w:rsidRPr="00992C1C">
              <w:rPr>
                <w:rFonts w:ascii="Times New Roman" w:hAnsi="Times New Roman" w:cs="Times New Roman"/>
              </w:rPr>
              <w:t xml:space="preserve">С результатами осмотра </w:t>
            </w:r>
            <w:proofErr w:type="gramStart"/>
            <w:r w:rsidRPr="00992C1C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992C1C">
              <w:rPr>
                <w:rFonts w:ascii="Times New Roman" w:hAnsi="Times New Roman" w:cs="Times New Roman"/>
              </w:rPr>
              <w:t>:</w:t>
            </w:r>
          </w:p>
          <w:p w:rsidR="00EC0FB4" w:rsidRPr="00992C1C" w:rsidRDefault="00EC0FB4" w:rsidP="00EC0FB4">
            <w:pPr>
              <w:spacing w:after="0"/>
              <w:rPr>
                <w:rFonts w:ascii="Times New Roman" w:hAnsi="Times New Roman" w:cs="Times New Roman"/>
              </w:rPr>
            </w:pPr>
            <w:r w:rsidRPr="00992C1C">
              <w:rPr>
                <w:rFonts w:ascii="Times New Roman" w:hAnsi="Times New Roman" w:cs="Times New Roman"/>
              </w:rPr>
              <w:t>Эксперт _______________________________ / ________________ /</w:t>
            </w:r>
          </w:p>
          <w:p w:rsidR="00896CDA" w:rsidRPr="005F1EB4" w:rsidRDefault="00896CDA" w:rsidP="00EC0FB4">
            <w:pPr>
              <w:shd w:val="clear" w:color="auto" w:fill="FFFFFF"/>
              <w:spacing w:before="100" w:beforeAutospacing="1" w:after="100" w:afterAutospacing="1" w:line="240" w:lineRule="auto"/>
              <w:rPr>
                <w:rStyle w:val="10"/>
                <w:rFonts w:ascii="Times New Roman" w:eastAsiaTheme="minorHAnsi" w:hAnsi="Times New Roman" w:cstheme="minorBidi"/>
                <w:color w:val="000000"/>
                <w:sz w:val="22"/>
                <w:szCs w:val="22"/>
              </w:rPr>
            </w:pPr>
          </w:p>
        </w:tc>
      </w:tr>
    </w:tbl>
    <w:p w:rsidR="00BD5A8A" w:rsidRDefault="0044470A" w:rsidP="0044470A">
      <w:pPr>
        <w:spacing w:after="0" w:line="240" w:lineRule="auto"/>
        <w:jc w:val="center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  <w:r w:rsidRPr="0044470A">
        <w:rPr>
          <w:rStyle w:val="10"/>
          <w:rFonts w:ascii="Times New Roman" w:hAnsi="Times New Roman" w:cs="Times New Roman"/>
          <w:b/>
          <w:bCs/>
          <w:noProof/>
          <w:color w:val="auto"/>
        </w:rPr>
        <w:lastRenderedPageBreak/>
        <w:drawing>
          <wp:inline distT="0" distB="0" distL="0" distR="0">
            <wp:extent cx="6166485" cy="8105775"/>
            <wp:effectExtent l="19050" t="19050" r="5715" b="9525"/>
            <wp:docPr id="8" name="Рисунок 8" descr="C:\Users\Admin\Downloads\Акт приема-сдачи ТС 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Акт приема-сдачи ТС 1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78" t="4321" r="3695" b="7884"/>
                    <a:stretch/>
                  </pic:blipFill>
                  <pic:spPr bwMode="auto">
                    <a:xfrm>
                      <a:off x="0" y="0"/>
                      <a:ext cx="6170011" cy="811041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4470A" w:rsidRDefault="0044470A" w:rsidP="0044470A">
      <w:pPr>
        <w:spacing w:after="0" w:line="240" w:lineRule="auto"/>
        <w:jc w:val="center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p w:rsidR="0044470A" w:rsidRDefault="0044470A" w:rsidP="0044470A">
      <w:pPr>
        <w:spacing w:after="0" w:line="240" w:lineRule="auto"/>
        <w:jc w:val="center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</w:p>
    <w:p w:rsidR="0044470A" w:rsidRDefault="0044470A" w:rsidP="0044470A">
      <w:pPr>
        <w:spacing w:after="0" w:line="240" w:lineRule="auto"/>
        <w:jc w:val="center"/>
        <w:rPr>
          <w:rStyle w:val="10"/>
          <w:rFonts w:ascii="Times New Roman" w:hAnsi="Times New Roman" w:cs="Times New Roman"/>
          <w:b/>
          <w:bCs/>
          <w:color w:val="auto"/>
          <w:lang w:eastAsia="en-US"/>
        </w:rPr>
      </w:pPr>
      <w:r w:rsidRPr="0044470A">
        <w:rPr>
          <w:rStyle w:val="10"/>
          <w:rFonts w:ascii="Times New Roman" w:hAnsi="Times New Roman" w:cs="Times New Roman"/>
          <w:b/>
          <w:bCs/>
          <w:noProof/>
          <w:color w:val="auto"/>
        </w:rPr>
        <w:lastRenderedPageBreak/>
        <w:drawing>
          <wp:inline distT="0" distB="0" distL="0" distR="0">
            <wp:extent cx="6087745" cy="8391525"/>
            <wp:effectExtent l="19050" t="19050" r="8255" b="9525"/>
            <wp:docPr id="9" name="Рисунок 9" descr="C:\Users\Admin\Downloads\Бланк предварительного заказ-наряда 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Бланк предварительного заказ-наряда 1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540"/>
                    <a:stretch/>
                  </pic:blipFill>
                  <pic:spPr bwMode="auto">
                    <a:xfrm>
                      <a:off x="0" y="0"/>
                      <a:ext cx="6087745" cy="83915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44470A" w:rsidSect="00A67174">
      <w:headerReference w:type="default" r:id="rId16"/>
      <w:footerReference w:type="default" r:id="rId17"/>
      <w:headerReference w:type="first" r:id="rId18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D52" w:rsidRDefault="00BE4D52">
      <w:r>
        <w:separator/>
      </w:r>
    </w:p>
  </w:endnote>
  <w:endnote w:type="continuationSeparator" w:id="0">
    <w:p w:rsidR="00BE4D52" w:rsidRDefault="00BE4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358"/>
      <w:gridCol w:w="3935"/>
    </w:tblGrid>
    <w:tr w:rsidR="00C409D5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C409D5" w:rsidRPr="00832EBB" w:rsidRDefault="00C409D5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C409D5" w:rsidRPr="00832EBB" w:rsidRDefault="00C409D5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409D5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358" w:type="dxa"/>
              <w:shd w:val="clear" w:color="auto" w:fill="auto"/>
              <w:vAlign w:val="center"/>
            </w:tcPr>
            <w:p w:rsidR="00C409D5" w:rsidRPr="009955F8" w:rsidRDefault="00C409D5" w:rsidP="006A4765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(13-Кузовной ремонт)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C409D5" w:rsidRPr="00832EBB" w:rsidRDefault="009F6AE2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409D5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05D3B">
            <w:rPr>
              <w:caps/>
              <w:noProof/>
              <w:sz w:val="18"/>
              <w:szCs w:val="18"/>
            </w:rPr>
            <w:t>14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409D5" w:rsidRDefault="00C40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D52" w:rsidRDefault="00BE4D52">
      <w:r>
        <w:separator/>
      </w:r>
    </w:p>
  </w:footnote>
  <w:footnote w:type="continuationSeparator" w:id="0">
    <w:p w:rsidR="00BE4D52" w:rsidRDefault="00BE4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D5" w:rsidRDefault="00C409D5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9D5" w:rsidRDefault="00C409D5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lyarm" style="width:36.85pt;height:36.85pt;visibility:visible;mso-wrap-style:square" o:bullet="t">
        <v:imagedata r:id="rId1" o:title="alyarm"/>
      </v:shape>
    </w:pict>
  </w:numPicBullet>
  <w:abstractNum w:abstractNumId="0">
    <w:nsid w:val="0FA72160"/>
    <w:multiLevelType w:val="hybridMultilevel"/>
    <w:tmpl w:val="4D483FEE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F546B"/>
    <w:multiLevelType w:val="hybridMultilevel"/>
    <w:tmpl w:val="9E58170E"/>
    <w:lvl w:ilvl="0" w:tplc="42DEA3BC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>
    <w:nsid w:val="22FF5A71"/>
    <w:multiLevelType w:val="hybridMultilevel"/>
    <w:tmpl w:val="F14EE2B8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071095"/>
    <w:multiLevelType w:val="hybridMultilevel"/>
    <w:tmpl w:val="D5024F32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C4333D"/>
    <w:multiLevelType w:val="multilevel"/>
    <w:tmpl w:val="B8D2E1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852D1"/>
    <w:multiLevelType w:val="hybridMultilevel"/>
    <w:tmpl w:val="31EEFCA4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B12586"/>
    <w:multiLevelType w:val="hybridMultilevel"/>
    <w:tmpl w:val="8D882758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C08EC"/>
    <w:multiLevelType w:val="hybridMultilevel"/>
    <w:tmpl w:val="1268847E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9E5C72"/>
    <w:multiLevelType w:val="hybridMultilevel"/>
    <w:tmpl w:val="85964E42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9E214E"/>
    <w:multiLevelType w:val="hybridMultilevel"/>
    <w:tmpl w:val="DB40D520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AD3DB8"/>
    <w:multiLevelType w:val="hybridMultilevel"/>
    <w:tmpl w:val="39562B72"/>
    <w:lvl w:ilvl="0" w:tplc="3502F3D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2FA0CF3"/>
    <w:multiLevelType w:val="hybridMultilevel"/>
    <w:tmpl w:val="0FA2147A"/>
    <w:lvl w:ilvl="0" w:tplc="42DEA3B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>
    <w:nsid w:val="54E056EC"/>
    <w:multiLevelType w:val="hybridMultilevel"/>
    <w:tmpl w:val="D2884D82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F0BDC"/>
    <w:multiLevelType w:val="multilevel"/>
    <w:tmpl w:val="397CDC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F62564"/>
    <w:multiLevelType w:val="hybridMultilevel"/>
    <w:tmpl w:val="698CB9F2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755445"/>
    <w:multiLevelType w:val="hybridMultilevel"/>
    <w:tmpl w:val="3A182902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4B30C3"/>
    <w:multiLevelType w:val="hybridMultilevel"/>
    <w:tmpl w:val="AE8E26F0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C21F3A"/>
    <w:multiLevelType w:val="multilevel"/>
    <w:tmpl w:val="3E86EB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0"/>
  </w:num>
  <w:num w:numId="5">
    <w:abstractNumId w:val="15"/>
  </w:num>
  <w:num w:numId="6">
    <w:abstractNumId w:val="1"/>
  </w:num>
  <w:num w:numId="7">
    <w:abstractNumId w:val="11"/>
  </w:num>
  <w:num w:numId="8">
    <w:abstractNumId w:val="4"/>
  </w:num>
  <w:num w:numId="9">
    <w:abstractNumId w:val="17"/>
  </w:num>
  <w:num w:numId="10">
    <w:abstractNumId w:val="7"/>
  </w:num>
  <w:num w:numId="11">
    <w:abstractNumId w:val="12"/>
  </w:num>
  <w:num w:numId="12">
    <w:abstractNumId w:val="8"/>
  </w:num>
  <w:num w:numId="13">
    <w:abstractNumId w:val="9"/>
  </w:num>
  <w:num w:numId="14">
    <w:abstractNumId w:val="3"/>
  </w:num>
  <w:num w:numId="15">
    <w:abstractNumId w:val="6"/>
  </w:num>
  <w:num w:numId="16">
    <w:abstractNumId w:val="5"/>
  </w:num>
  <w:num w:numId="17">
    <w:abstractNumId w:val="13"/>
  </w:num>
  <w:num w:numId="18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f60,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16BA"/>
    <w:rsid w:val="00001E11"/>
    <w:rsid w:val="000330E9"/>
    <w:rsid w:val="00066DE8"/>
    <w:rsid w:val="00071326"/>
    <w:rsid w:val="00083753"/>
    <w:rsid w:val="00084825"/>
    <w:rsid w:val="000901B4"/>
    <w:rsid w:val="00097404"/>
    <w:rsid w:val="000A1DA8"/>
    <w:rsid w:val="000A78F8"/>
    <w:rsid w:val="000B53F4"/>
    <w:rsid w:val="000C2846"/>
    <w:rsid w:val="000C4747"/>
    <w:rsid w:val="000D23B6"/>
    <w:rsid w:val="000D391A"/>
    <w:rsid w:val="000D6816"/>
    <w:rsid w:val="000F5F3F"/>
    <w:rsid w:val="000F63EA"/>
    <w:rsid w:val="001006C4"/>
    <w:rsid w:val="00106219"/>
    <w:rsid w:val="0011114E"/>
    <w:rsid w:val="001315F9"/>
    <w:rsid w:val="00142F3B"/>
    <w:rsid w:val="00144597"/>
    <w:rsid w:val="00145C74"/>
    <w:rsid w:val="001505C6"/>
    <w:rsid w:val="001619D2"/>
    <w:rsid w:val="00167413"/>
    <w:rsid w:val="00170FE4"/>
    <w:rsid w:val="001A0A7E"/>
    <w:rsid w:val="001B5CE5"/>
    <w:rsid w:val="001C10CA"/>
    <w:rsid w:val="001C6193"/>
    <w:rsid w:val="001C762A"/>
    <w:rsid w:val="001E17D7"/>
    <w:rsid w:val="001E2B77"/>
    <w:rsid w:val="001E4AEC"/>
    <w:rsid w:val="001F5443"/>
    <w:rsid w:val="001F6333"/>
    <w:rsid w:val="00204993"/>
    <w:rsid w:val="00204EA0"/>
    <w:rsid w:val="00211139"/>
    <w:rsid w:val="00211BFC"/>
    <w:rsid w:val="002163EB"/>
    <w:rsid w:val="002176C5"/>
    <w:rsid w:val="0022405A"/>
    <w:rsid w:val="0022554B"/>
    <w:rsid w:val="0022579D"/>
    <w:rsid w:val="0023019D"/>
    <w:rsid w:val="002310F3"/>
    <w:rsid w:val="002334A2"/>
    <w:rsid w:val="00240A7B"/>
    <w:rsid w:val="002456FB"/>
    <w:rsid w:val="00252BB8"/>
    <w:rsid w:val="002548AC"/>
    <w:rsid w:val="0025528E"/>
    <w:rsid w:val="0026377D"/>
    <w:rsid w:val="00267589"/>
    <w:rsid w:val="00270339"/>
    <w:rsid w:val="00273334"/>
    <w:rsid w:val="002836C4"/>
    <w:rsid w:val="002929CF"/>
    <w:rsid w:val="002962F0"/>
    <w:rsid w:val="002B0559"/>
    <w:rsid w:val="002B181F"/>
    <w:rsid w:val="002B1D26"/>
    <w:rsid w:val="002B6655"/>
    <w:rsid w:val="002C1E51"/>
    <w:rsid w:val="002D0397"/>
    <w:rsid w:val="002D0BA4"/>
    <w:rsid w:val="002E1914"/>
    <w:rsid w:val="002F1F80"/>
    <w:rsid w:val="002F52DB"/>
    <w:rsid w:val="002F74B8"/>
    <w:rsid w:val="00344AD0"/>
    <w:rsid w:val="0034753E"/>
    <w:rsid w:val="0035067A"/>
    <w:rsid w:val="00350BEF"/>
    <w:rsid w:val="003653A5"/>
    <w:rsid w:val="003759B9"/>
    <w:rsid w:val="00383A97"/>
    <w:rsid w:val="00384F61"/>
    <w:rsid w:val="003A072F"/>
    <w:rsid w:val="003C284C"/>
    <w:rsid w:val="003D7F11"/>
    <w:rsid w:val="003E2FD4"/>
    <w:rsid w:val="003F07DC"/>
    <w:rsid w:val="003F1200"/>
    <w:rsid w:val="003F1341"/>
    <w:rsid w:val="0040722E"/>
    <w:rsid w:val="00425D35"/>
    <w:rsid w:val="00436235"/>
    <w:rsid w:val="00441ACD"/>
    <w:rsid w:val="0044470A"/>
    <w:rsid w:val="004462E5"/>
    <w:rsid w:val="00452EA3"/>
    <w:rsid w:val="00453ECF"/>
    <w:rsid w:val="004602BF"/>
    <w:rsid w:val="00476D40"/>
    <w:rsid w:val="00494884"/>
    <w:rsid w:val="004973ED"/>
    <w:rsid w:val="004A1455"/>
    <w:rsid w:val="004A4239"/>
    <w:rsid w:val="004A54B7"/>
    <w:rsid w:val="004E0F04"/>
    <w:rsid w:val="004E2A66"/>
    <w:rsid w:val="004E38DC"/>
    <w:rsid w:val="004E4D4E"/>
    <w:rsid w:val="004F5DDE"/>
    <w:rsid w:val="004F6E4D"/>
    <w:rsid w:val="0050514B"/>
    <w:rsid w:val="005204AB"/>
    <w:rsid w:val="00523C41"/>
    <w:rsid w:val="00524F6C"/>
    <w:rsid w:val="0052736E"/>
    <w:rsid w:val="005302F0"/>
    <w:rsid w:val="005409A9"/>
    <w:rsid w:val="00541320"/>
    <w:rsid w:val="005430BC"/>
    <w:rsid w:val="005633F5"/>
    <w:rsid w:val="005660E0"/>
    <w:rsid w:val="00571A57"/>
    <w:rsid w:val="0057283F"/>
    <w:rsid w:val="0057423F"/>
    <w:rsid w:val="005929F6"/>
    <w:rsid w:val="00597447"/>
    <w:rsid w:val="005A6910"/>
    <w:rsid w:val="005A727F"/>
    <w:rsid w:val="005A7422"/>
    <w:rsid w:val="005A767F"/>
    <w:rsid w:val="005B1957"/>
    <w:rsid w:val="005B3AFC"/>
    <w:rsid w:val="005C0BE5"/>
    <w:rsid w:val="005C3683"/>
    <w:rsid w:val="005E51CA"/>
    <w:rsid w:val="005F1EB4"/>
    <w:rsid w:val="005F23F2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104E"/>
    <w:rsid w:val="00662CD2"/>
    <w:rsid w:val="00674168"/>
    <w:rsid w:val="00676937"/>
    <w:rsid w:val="006932C0"/>
    <w:rsid w:val="006A4765"/>
    <w:rsid w:val="006A7AC8"/>
    <w:rsid w:val="006B493C"/>
    <w:rsid w:val="006B595E"/>
    <w:rsid w:val="006C2776"/>
    <w:rsid w:val="006C5360"/>
    <w:rsid w:val="006C5C44"/>
    <w:rsid w:val="006D0BE3"/>
    <w:rsid w:val="006E1059"/>
    <w:rsid w:val="006E3A95"/>
    <w:rsid w:val="00703C1B"/>
    <w:rsid w:val="00721023"/>
    <w:rsid w:val="0073581B"/>
    <w:rsid w:val="00737611"/>
    <w:rsid w:val="00740FE5"/>
    <w:rsid w:val="00747919"/>
    <w:rsid w:val="00752EB2"/>
    <w:rsid w:val="0075575E"/>
    <w:rsid w:val="007557F6"/>
    <w:rsid w:val="00756C7B"/>
    <w:rsid w:val="00767DCA"/>
    <w:rsid w:val="00772CB1"/>
    <w:rsid w:val="00794BD9"/>
    <w:rsid w:val="00797337"/>
    <w:rsid w:val="007A3C8E"/>
    <w:rsid w:val="007B2E66"/>
    <w:rsid w:val="007B33D5"/>
    <w:rsid w:val="007B5D92"/>
    <w:rsid w:val="007B7F02"/>
    <w:rsid w:val="007C0128"/>
    <w:rsid w:val="007C2CE2"/>
    <w:rsid w:val="007C4015"/>
    <w:rsid w:val="007C6619"/>
    <w:rsid w:val="007D2A5F"/>
    <w:rsid w:val="007D7938"/>
    <w:rsid w:val="007E4D24"/>
    <w:rsid w:val="007E73A4"/>
    <w:rsid w:val="007F05A0"/>
    <w:rsid w:val="007F3372"/>
    <w:rsid w:val="0081178A"/>
    <w:rsid w:val="00816CAF"/>
    <w:rsid w:val="0082021A"/>
    <w:rsid w:val="00820733"/>
    <w:rsid w:val="00834696"/>
    <w:rsid w:val="0083696F"/>
    <w:rsid w:val="00876439"/>
    <w:rsid w:val="00890956"/>
    <w:rsid w:val="00892496"/>
    <w:rsid w:val="00896CDA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C6ACF"/>
    <w:rsid w:val="008D2AF1"/>
    <w:rsid w:val="008D5FC9"/>
    <w:rsid w:val="008D7E30"/>
    <w:rsid w:val="008E12FE"/>
    <w:rsid w:val="008E710E"/>
    <w:rsid w:val="008F61B3"/>
    <w:rsid w:val="009126ED"/>
    <w:rsid w:val="0092081F"/>
    <w:rsid w:val="009215D1"/>
    <w:rsid w:val="00922F1C"/>
    <w:rsid w:val="00935BF3"/>
    <w:rsid w:val="009528C6"/>
    <w:rsid w:val="00963516"/>
    <w:rsid w:val="00970868"/>
    <w:rsid w:val="00982282"/>
    <w:rsid w:val="00991922"/>
    <w:rsid w:val="00992C1C"/>
    <w:rsid w:val="009950BE"/>
    <w:rsid w:val="009958B6"/>
    <w:rsid w:val="009A3DF0"/>
    <w:rsid w:val="009A4656"/>
    <w:rsid w:val="009D2126"/>
    <w:rsid w:val="009F008A"/>
    <w:rsid w:val="009F6AE2"/>
    <w:rsid w:val="009F6F7F"/>
    <w:rsid w:val="00A07F09"/>
    <w:rsid w:val="00A1759E"/>
    <w:rsid w:val="00A406A7"/>
    <w:rsid w:val="00A41830"/>
    <w:rsid w:val="00A41B8B"/>
    <w:rsid w:val="00A5302E"/>
    <w:rsid w:val="00A651EE"/>
    <w:rsid w:val="00A65A95"/>
    <w:rsid w:val="00A67174"/>
    <w:rsid w:val="00A71325"/>
    <w:rsid w:val="00A725E7"/>
    <w:rsid w:val="00A734BC"/>
    <w:rsid w:val="00A81D84"/>
    <w:rsid w:val="00A84AF0"/>
    <w:rsid w:val="00AA0D5E"/>
    <w:rsid w:val="00AA510B"/>
    <w:rsid w:val="00AA7600"/>
    <w:rsid w:val="00AB1771"/>
    <w:rsid w:val="00AC7CEB"/>
    <w:rsid w:val="00AD1A63"/>
    <w:rsid w:val="00AD22C3"/>
    <w:rsid w:val="00AD5218"/>
    <w:rsid w:val="00AE1299"/>
    <w:rsid w:val="00AE1B88"/>
    <w:rsid w:val="00AE6EB3"/>
    <w:rsid w:val="00AF0E34"/>
    <w:rsid w:val="00AF12A4"/>
    <w:rsid w:val="00B002DA"/>
    <w:rsid w:val="00B02B7E"/>
    <w:rsid w:val="00B165AD"/>
    <w:rsid w:val="00B447AE"/>
    <w:rsid w:val="00B509A6"/>
    <w:rsid w:val="00B539EF"/>
    <w:rsid w:val="00B555AD"/>
    <w:rsid w:val="00B57C0B"/>
    <w:rsid w:val="00B62BF7"/>
    <w:rsid w:val="00B64E2F"/>
    <w:rsid w:val="00B72E34"/>
    <w:rsid w:val="00B73BF9"/>
    <w:rsid w:val="00B73D81"/>
    <w:rsid w:val="00B75487"/>
    <w:rsid w:val="00B8031D"/>
    <w:rsid w:val="00B835F4"/>
    <w:rsid w:val="00B85C14"/>
    <w:rsid w:val="00B961BC"/>
    <w:rsid w:val="00BA22B5"/>
    <w:rsid w:val="00BA5866"/>
    <w:rsid w:val="00BB7B25"/>
    <w:rsid w:val="00BC0E0E"/>
    <w:rsid w:val="00BC3E44"/>
    <w:rsid w:val="00BD1767"/>
    <w:rsid w:val="00BD1AB8"/>
    <w:rsid w:val="00BD25F5"/>
    <w:rsid w:val="00BD2F82"/>
    <w:rsid w:val="00BD312B"/>
    <w:rsid w:val="00BD5A8A"/>
    <w:rsid w:val="00BE4D52"/>
    <w:rsid w:val="00BF4D6B"/>
    <w:rsid w:val="00BF6513"/>
    <w:rsid w:val="00C0130D"/>
    <w:rsid w:val="00C06110"/>
    <w:rsid w:val="00C072EB"/>
    <w:rsid w:val="00C122D8"/>
    <w:rsid w:val="00C12851"/>
    <w:rsid w:val="00C13638"/>
    <w:rsid w:val="00C1456D"/>
    <w:rsid w:val="00C1616A"/>
    <w:rsid w:val="00C17E65"/>
    <w:rsid w:val="00C270D6"/>
    <w:rsid w:val="00C31230"/>
    <w:rsid w:val="00C409D5"/>
    <w:rsid w:val="00C43CE3"/>
    <w:rsid w:val="00C57E65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4DD5"/>
    <w:rsid w:val="00CB6550"/>
    <w:rsid w:val="00CD4301"/>
    <w:rsid w:val="00CD4729"/>
    <w:rsid w:val="00CE3780"/>
    <w:rsid w:val="00CE604D"/>
    <w:rsid w:val="00CE775D"/>
    <w:rsid w:val="00CF1E4B"/>
    <w:rsid w:val="00CF261F"/>
    <w:rsid w:val="00CF3D6D"/>
    <w:rsid w:val="00CF69DC"/>
    <w:rsid w:val="00D03632"/>
    <w:rsid w:val="00D04AA9"/>
    <w:rsid w:val="00D139DF"/>
    <w:rsid w:val="00D1704B"/>
    <w:rsid w:val="00D203A7"/>
    <w:rsid w:val="00D20FE5"/>
    <w:rsid w:val="00D217BC"/>
    <w:rsid w:val="00D23A48"/>
    <w:rsid w:val="00D37308"/>
    <w:rsid w:val="00D45BF1"/>
    <w:rsid w:val="00D52A06"/>
    <w:rsid w:val="00D53FB0"/>
    <w:rsid w:val="00D67A18"/>
    <w:rsid w:val="00D749F1"/>
    <w:rsid w:val="00D85DD1"/>
    <w:rsid w:val="00D9163D"/>
    <w:rsid w:val="00D91AD0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44D"/>
    <w:rsid w:val="00E05BA9"/>
    <w:rsid w:val="00E31059"/>
    <w:rsid w:val="00E321DD"/>
    <w:rsid w:val="00E379FC"/>
    <w:rsid w:val="00E419D3"/>
    <w:rsid w:val="00E4384D"/>
    <w:rsid w:val="00E540DA"/>
    <w:rsid w:val="00E65D77"/>
    <w:rsid w:val="00E673CA"/>
    <w:rsid w:val="00E70A3D"/>
    <w:rsid w:val="00E80209"/>
    <w:rsid w:val="00E802D3"/>
    <w:rsid w:val="00E91165"/>
    <w:rsid w:val="00E96FD1"/>
    <w:rsid w:val="00E97DCC"/>
    <w:rsid w:val="00EA7486"/>
    <w:rsid w:val="00EB512B"/>
    <w:rsid w:val="00EC0FB4"/>
    <w:rsid w:val="00EC210B"/>
    <w:rsid w:val="00EC5C85"/>
    <w:rsid w:val="00EC7E5E"/>
    <w:rsid w:val="00ED5EC3"/>
    <w:rsid w:val="00ED7929"/>
    <w:rsid w:val="00EE010E"/>
    <w:rsid w:val="00EE3029"/>
    <w:rsid w:val="00EE5C28"/>
    <w:rsid w:val="00EF68A4"/>
    <w:rsid w:val="00EF7C82"/>
    <w:rsid w:val="00F05D3B"/>
    <w:rsid w:val="00F17569"/>
    <w:rsid w:val="00F20B12"/>
    <w:rsid w:val="00F21D63"/>
    <w:rsid w:val="00F23D71"/>
    <w:rsid w:val="00F26E6E"/>
    <w:rsid w:val="00F350D5"/>
    <w:rsid w:val="00F36E60"/>
    <w:rsid w:val="00F4428E"/>
    <w:rsid w:val="00F4458A"/>
    <w:rsid w:val="00F626DB"/>
    <w:rsid w:val="00F674C3"/>
    <w:rsid w:val="00F75574"/>
    <w:rsid w:val="00F900E0"/>
    <w:rsid w:val="00F9165E"/>
    <w:rsid w:val="00F96F9E"/>
    <w:rsid w:val="00FC2E00"/>
    <w:rsid w:val="00FC6B8D"/>
    <w:rsid w:val="00FD38EA"/>
    <w:rsid w:val="00FD5202"/>
    <w:rsid w:val="00FD75DA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0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AF12A4"/>
    <w:pPr>
      <w:tabs>
        <w:tab w:val="left" w:pos="440"/>
        <w:tab w:val="right" w:pos="10053"/>
      </w:tabs>
      <w:spacing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p2">
    <w:name w:val="p2"/>
    <w:basedOn w:val="a"/>
    <w:rsid w:val="005F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5F1EB4"/>
  </w:style>
  <w:style w:type="paragraph" w:customStyle="1" w:styleId="p3">
    <w:name w:val="p3"/>
    <w:basedOn w:val="a"/>
    <w:rsid w:val="005F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F1EB4"/>
  </w:style>
  <w:style w:type="paragraph" w:customStyle="1" w:styleId="p4">
    <w:name w:val="p4"/>
    <w:basedOn w:val="a"/>
    <w:rsid w:val="005F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F1EB4"/>
  </w:style>
  <w:style w:type="paragraph" w:customStyle="1" w:styleId="p5">
    <w:name w:val="p5"/>
    <w:basedOn w:val="a"/>
    <w:rsid w:val="005F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Placeholder Text"/>
    <w:basedOn w:val="a0"/>
    <w:uiPriority w:val="99"/>
    <w:semiHidden/>
    <w:rsid w:val="002836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p2">
    <w:name w:val="p2"/>
    <w:basedOn w:val="a"/>
    <w:rsid w:val="005F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5F1EB4"/>
  </w:style>
  <w:style w:type="paragraph" w:customStyle="1" w:styleId="p3">
    <w:name w:val="p3"/>
    <w:basedOn w:val="a"/>
    <w:rsid w:val="005F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F1EB4"/>
  </w:style>
  <w:style w:type="paragraph" w:customStyle="1" w:styleId="p4">
    <w:name w:val="p4"/>
    <w:basedOn w:val="a"/>
    <w:rsid w:val="005F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F1EB4"/>
  </w:style>
  <w:style w:type="paragraph" w:customStyle="1" w:styleId="p5">
    <w:name w:val="p5"/>
    <w:basedOn w:val="a"/>
    <w:rsid w:val="005F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36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592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A98A14-A72A-4CC6-8883-5231ED85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3539</TotalTime>
  <Pages>25</Pages>
  <Words>2391</Words>
  <Characters>17604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(13-Кузовной ремонт)</dc:creator>
  <cp:lastModifiedBy>pavel.first@mail.ru</cp:lastModifiedBy>
  <cp:revision>28</cp:revision>
  <cp:lastPrinted>2021-04-13T12:22:00Z</cp:lastPrinted>
  <dcterms:created xsi:type="dcterms:W3CDTF">2021-07-28T07:54:00Z</dcterms:created>
  <dcterms:modified xsi:type="dcterms:W3CDTF">2021-12-29T23:33:00Z</dcterms:modified>
</cp:coreProperties>
</file>